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3F8" w:rsidRPr="00747DAB" w:rsidRDefault="005A23F8" w:rsidP="005A23F8">
      <w:pPr>
        <w:rPr>
          <w:b/>
          <w:sz w:val="48"/>
          <w:szCs w:val="48"/>
        </w:rPr>
      </w:pPr>
      <w:bookmarkStart w:id="0" w:name="_GoBack"/>
      <w:bookmarkEnd w:id="0"/>
      <w:r>
        <w:rPr>
          <w:sz w:val="24"/>
          <w:szCs w:val="24"/>
        </w:rPr>
        <w:t>HOMILIE</w:t>
      </w:r>
      <w:r>
        <w:rPr>
          <w:sz w:val="24"/>
          <w:szCs w:val="24"/>
        </w:rPr>
        <w:br/>
      </w:r>
      <w:r w:rsidRPr="00747DAB">
        <w:rPr>
          <w:b/>
          <w:sz w:val="48"/>
          <w:szCs w:val="48"/>
        </w:rPr>
        <w:t>Gaandeweg</w:t>
      </w:r>
      <w:r>
        <w:rPr>
          <w:b/>
          <w:sz w:val="48"/>
          <w:szCs w:val="48"/>
        </w:rPr>
        <w:t xml:space="preserve"> gelovend</w:t>
      </w:r>
    </w:p>
    <w:p w:rsidR="005A23F8" w:rsidRDefault="005A23F8" w:rsidP="005A23F8">
      <w:pPr>
        <w:rPr>
          <w:sz w:val="24"/>
          <w:szCs w:val="24"/>
        </w:rPr>
      </w:pPr>
      <w:r>
        <w:rPr>
          <w:sz w:val="24"/>
          <w:szCs w:val="24"/>
        </w:rPr>
        <w:t>Handelingen 2,14.22-32; Psalm 16; Lucas 24,13-35</w:t>
      </w:r>
    </w:p>
    <w:p w:rsidR="005A23F8" w:rsidRPr="00747DAB" w:rsidRDefault="005A23F8" w:rsidP="005A23F8">
      <w:pPr>
        <w:rPr>
          <w:b/>
          <w:sz w:val="28"/>
          <w:szCs w:val="28"/>
        </w:rPr>
      </w:pPr>
      <w:r w:rsidRPr="00747DAB">
        <w:rPr>
          <w:b/>
          <w:sz w:val="28"/>
          <w:szCs w:val="28"/>
        </w:rPr>
        <w:t>4 mei 2014</w:t>
      </w:r>
    </w:p>
    <w:p w:rsidR="005A23F8" w:rsidRPr="005A23F8" w:rsidRDefault="005A23F8" w:rsidP="00A362C7">
      <w:pPr>
        <w:jc w:val="both"/>
        <w:rPr>
          <w:i/>
          <w:sz w:val="24"/>
          <w:szCs w:val="24"/>
        </w:rPr>
      </w:pPr>
      <w:r w:rsidRPr="005A23F8">
        <w:rPr>
          <w:i/>
          <w:sz w:val="24"/>
          <w:szCs w:val="24"/>
        </w:rPr>
        <w:t>Pol Hendrix</w:t>
      </w:r>
    </w:p>
    <w:p w:rsidR="005A23F8" w:rsidRDefault="005A23F8" w:rsidP="00A362C7">
      <w:pPr>
        <w:jc w:val="both"/>
        <w:rPr>
          <w:sz w:val="24"/>
          <w:szCs w:val="24"/>
        </w:rPr>
      </w:pPr>
    </w:p>
    <w:p w:rsidR="00A00C11" w:rsidRDefault="005A23F8" w:rsidP="005A23F8">
      <w:pPr>
        <w:rPr>
          <w:sz w:val="24"/>
          <w:szCs w:val="24"/>
        </w:rPr>
      </w:pPr>
      <w:r>
        <w:rPr>
          <w:sz w:val="24"/>
          <w:szCs w:val="24"/>
        </w:rPr>
        <w:t>Hebt</w:t>
      </w:r>
      <w:r w:rsidR="000A1A87">
        <w:rPr>
          <w:sz w:val="24"/>
          <w:szCs w:val="24"/>
        </w:rPr>
        <w:t xml:space="preserve"> u goed geluisterd naar de eerste lezing?  Ik wil daar namelijk mijn homilie aan besteden.  Die Emmaüsgangers ga ik voor één keer laten lopen ...</w:t>
      </w:r>
    </w:p>
    <w:p w:rsidR="000A1A87" w:rsidRDefault="000A1A87" w:rsidP="005A23F8">
      <w:pPr>
        <w:rPr>
          <w:sz w:val="24"/>
          <w:szCs w:val="24"/>
        </w:rPr>
      </w:pPr>
    </w:p>
    <w:p w:rsidR="000A1A87" w:rsidRDefault="000A1A87" w:rsidP="005A23F8">
      <w:pPr>
        <w:rPr>
          <w:sz w:val="24"/>
          <w:szCs w:val="24"/>
        </w:rPr>
      </w:pPr>
      <w:r>
        <w:rPr>
          <w:sz w:val="24"/>
          <w:szCs w:val="24"/>
        </w:rPr>
        <w:t xml:space="preserve">Petrus spreekt over Jezus’ dood en verrijzenis en hij citeert daarbij uit een psalm.  Hij interpreteert het citaat als een soort voorspelling van koning David dat een van zijn nazaten uit de dood zou opstaan.  </w:t>
      </w:r>
      <w:r w:rsidR="00314906">
        <w:rPr>
          <w:sz w:val="24"/>
          <w:szCs w:val="24"/>
        </w:rPr>
        <w:t xml:space="preserve">Hij nam aan, zoals alle andere joden, dat koning David al die psalmen had geschreven, maar dat is niet zo.  </w:t>
      </w:r>
      <w:r w:rsidR="00437C7A">
        <w:rPr>
          <w:sz w:val="24"/>
          <w:szCs w:val="24"/>
        </w:rPr>
        <w:t xml:space="preserve">Ze werden achteraf aan hem toegeschreven, als eerbetoon, zoals dat heel gebruikelijk was in die tijd.  </w:t>
      </w:r>
      <w:r w:rsidR="00314906">
        <w:rPr>
          <w:sz w:val="24"/>
          <w:szCs w:val="24"/>
        </w:rPr>
        <w:t>En dat die psalm op Jezus van toepassing is, dat is op zijn minst ook vergezocht.  Maar hij gelóófde wel dat wat hij verkondigde de waarheid is.  En zo is het met vele, zoniet alle bijbelteksten.  Het gaat er niet om wat echt is gebeurd of gezegd, maar wel om wat wij gelóven.  Want geloven is immers geen kwestie van vroeger, maar wel van nu en straks.  Wij zouden ook de vrijmoedigheid moeten leren om in die oude teksten stimulansen voor ons geloof te ontdekken.  Waar baseert een mens zijn geloof op?  Op wat je van thuis uit hebt meegekregen?  Op wat je als kind op school werd geleerd?  Op wat je de predikant op zondag in de kerk hoort vertellen?  Dat laatste is natuurlijk wijs ... maar is het voldoende?  Ik weet het niet.  Ik denk dat elke gelovige er bij gebaat zou zijn om zich regelmatig te bezinnen en te verdiepen</w:t>
      </w:r>
      <w:r w:rsidR="004E6A0E">
        <w:rPr>
          <w:sz w:val="24"/>
          <w:szCs w:val="24"/>
        </w:rPr>
        <w:t xml:space="preserve"> in de bronnen van het geloof.</w:t>
      </w:r>
    </w:p>
    <w:p w:rsidR="004E6A0E" w:rsidRDefault="004E6A0E" w:rsidP="005A23F8">
      <w:pPr>
        <w:rPr>
          <w:sz w:val="24"/>
          <w:szCs w:val="24"/>
        </w:rPr>
      </w:pPr>
    </w:p>
    <w:p w:rsidR="004E6A0E" w:rsidRDefault="004E6A0E" w:rsidP="005A23F8">
      <w:pPr>
        <w:rPr>
          <w:sz w:val="24"/>
          <w:szCs w:val="24"/>
        </w:rPr>
      </w:pPr>
      <w:r>
        <w:rPr>
          <w:sz w:val="24"/>
          <w:szCs w:val="24"/>
        </w:rPr>
        <w:t>Neem nu die psalm waaruit Petrus citeert.  Het is psalm 16.  De schrijver van die psalm had op dat moment misschien wat problemen, voelde zich ongemakkelijk, bedreigd</w:t>
      </w:r>
      <w:r w:rsidR="002C005A">
        <w:rPr>
          <w:sz w:val="24"/>
          <w:szCs w:val="24"/>
        </w:rPr>
        <w:t xml:space="preserve"> zelfs</w:t>
      </w:r>
      <w:r>
        <w:rPr>
          <w:sz w:val="24"/>
          <w:szCs w:val="24"/>
        </w:rPr>
        <w:t xml:space="preserve">.  En wat doet hij?  Hij zoekt zijn toevlucht bij God.  Niet bij de politie of bij een advocaat of bij een geneesheer of bij een therapeut, al naargelang het probleem, zelfs niet bij familie of vrienden, zoals wij zouden doen.  Nee, hij keert zich tot God.  </w:t>
      </w:r>
      <w:r w:rsidR="003D5285">
        <w:rPr>
          <w:sz w:val="24"/>
          <w:szCs w:val="24"/>
        </w:rPr>
        <w:t>Hij schrijft:</w:t>
      </w:r>
    </w:p>
    <w:p w:rsidR="003D5285" w:rsidRPr="003D5285" w:rsidRDefault="003D5285" w:rsidP="005A23F8">
      <w:pPr>
        <w:rPr>
          <w:i/>
          <w:sz w:val="24"/>
          <w:szCs w:val="24"/>
        </w:rPr>
      </w:pPr>
      <w:r>
        <w:rPr>
          <w:sz w:val="24"/>
          <w:szCs w:val="24"/>
        </w:rPr>
        <w:tab/>
      </w:r>
      <w:r w:rsidRPr="003D5285">
        <w:rPr>
          <w:i/>
          <w:sz w:val="24"/>
          <w:szCs w:val="24"/>
        </w:rPr>
        <w:t>1</w:t>
      </w:r>
      <w:r w:rsidRPr="003D5285">
        <w:rPr>
          <w:i/>
          <w:sz w:val="24"/>
          <w:szCs w:val="24"/>
        </w:rPr>
        <w:tab/>
        <w:t>Behoed mij, God, ik schuil bij U.</w:t>
      </w:r>
    </w:p>
    <w:p w:rsidR="003D5285" w:rsidRPr="003D5285" w:rsidRDefault="003D5285" w:rsidP="005A23F8">
      <w:pPr>
        <w:rPr>
          <w:i/>
          <w:sz w:val="24"/>
          <w:szCs w:val="24"/>
        </w:rPr>
      </w:pPr>
      <w:r w:rsidRPr="003D5285">
        <w:rPr>
          <w:i/>
          <w:sz w:val="24"/>
          <w:szCs w:val="24"/>
        </w:rPr>
        <w:tab/>
        <w:t>2</w:t>
      </w:r>
      <w:r w:rsidRPr="003D5285">
        <w:rPr>
          <w:i/>
          <w:sz w:val="24"/>
          <w:szCs w:val="24"/>
        </w:rPr>
        <w:tab/>
        <w:t>Ik zeg tot JHWH: ‘Gij zijt mijn Heer,</w:t>
      </w:r>
    </w:p>
    <w:p w:rsidR="003D5285" w:rsidRPr="003D5285" w:rsidRDefault="003D5285" w:rsidP="005A23F8">
      <w:pPr>
        <w:rPr>
          <w:i/>
          <w:sz w:val="24"/>
          <w:szCs w:val="24"/>
        </w:rPr>
      </w:pPr>
      <w:r w:rsidRPr="003D5285">
        <w:rPr>
          <w:i/>
          <w:sz w:val="24"/>
          <w:szCs w:val="24"/>
        </w:rPr>
        <w:tab/>
      </w:r>
      <w:r w:rsidRPr="003D5285">
        <w:rPr>
          <w:i/>
          <w:sz w:val="24"/>
          <w:szCs w:val="24"/>
        </w:rPr>
        <w:tab/>
        <w:t>mijn geluk, niemand gaat U te boven.’</w:t>
      </w:r>
    </w:p>
    <w:p w:rsidR="003D5285" w:rsidRPr="003D5285" w:rsidRDefault="003D5285" w:rsidP="005A23F8">
      <w:pPr>
        <w:rPr>
          <w:i/>
          <w:sz w:val="24"/>
          <w:szCs w:val="24"/>
        </w:rPr>
      </w:pPr>
      <w:r w:rsidRPr="003D5285">
        <w:rPr>
          <w:i/>
          <w:sz w:val="24"/>
          <w:szCs w:val="24"/>
        </w:rPr>
        <w:tab/>
        <w:t>3</w:t>
      </w:r>
      <w:r w:rsidRPr="003D5285">
        <w:rPr>
          <w:i/>
          <w:sz w:val="24"/>
          <w:szCs w:val="24"/>
        </w:rPr>
        <w:tab/>
        <w:t>Maar tot de goden in dit land,</w:t>
      </w:r>
    </w:p>
    <w:p w:rsidR="003D5285" w:rsidRPr="003D5285" w:rsidRDefault="003D5285" w:rsidP="005A23F8">
      <w:pPr>
        <w:rPr>
          <w:i/>
          <w:sz w:val="24"/>
          <w:szCs w:val="24"/>
        </w:rPr>
      </w:pPr>
      <w:r w:rsidRPr="003D5285">
        <w:rPr>
          <w:i/>
          <w:sz w:val="24"/>
          <w:szCs w:val="24"/>
        </w:rPr>
        <w:tab/>
      </w:r>
      <w:r w:rsidRPr="003D5285">
        <w:rPr>
          <w:i/>
          <w:sz w:val="24"/>
          <w:szCs w:val="24"/>
        </w:rPr>
        <w:tab/>
        <w:t>de machten, die ik heb vereerd, zeg ik:</w:t>
      </w:r>
    </w:p>
    <w:p w:rsidR="003D5285" w:rsidRPr="003D5285" w:rsidRDefault="003D5285" w:rsidP="005A23F8">
      <w:pPr>
        <w:rPr>
          <w:i/>
          <w:sz w:val="24"/>
          <w:szCs w:val="24"/>
        </w:rPr>
      </w:pPr>
      <w:r>
        <w:rPr>
          <w:sz w:val="24"/>
          <w:szCs w:val="24"/>
        </w:rPr>
        <w:tab/>
      </w:r>
      <w:r w:rsidRPr="003D5285">
        <w:rPr>
          <w:i/>
          <w:sz w:val="24"/>
          <w:szCs w:val="24"/>
        </w:rPr>
        <w:t>4</w:t>
      </w:r>
      <w:r w:rsidRPr="003D5285">
        <w:rPr>
          <w:i/>
          <w:sz w:val="24"/>
          <w:szCs w:val="24"/>
        </w:rPr>
        <w:tab/>
        <w:t xml:space="preserve">Wie </w:t>
      </w:r>
      <w:r w:rsidR="002C005A">
        <w:rPr>
          <w:i/>
          <w:sz w:val="24"/>
          <w:szCs w:val="24"/>
        </w:rPr>
        <w:t>j</w:t>
      </w:r>
      <w:r w:rsidRPr="003D5285">
        <w:rPr>
          <w:i/>
          <w:sz w:val="24"/>
          <w:szCs w:val="24"/>
        </w:rPr>
        <w:t>u</w:t>
      </w:r>
      <w:r w:rsidR="002C005A">
        <w:rPr>
          <w:i/>
          <w:sz w:val="24"/>
          <w:szCs w:val="24"/>
        </w:rPr>
        <w:t>llie</w:t>
      </w:r>
      <w:r w:rsidRPr="003D5285">
        <w:rPr>
          <w:i/>
          <w:sz w:val="24"/>
          <w:szCs w:val="24"/>
        </w:rPr>
        <w:t xml:space="preserve"> volgt, wacht veel verdriet.’</w:t>
      </w:r>
    </w:p>
    <w:p w:rsidR="003D5285" w:rsidRPr="003D5285" w:rsidRDefault="003D5285" w:rsidP="005A23F8">
      <w:pPr>
        <w:rPr>
          <w:i/>
          <w:sz w:val="24"/>
          <w:szCs w:val="24"/>
        </w:rPr>
      </w:pPr>
      <w:r w:rsidRPr="003D5285">
        <w:rPr>
          <w:i/>
          <w:sz w:val="24"/>
          <w:szCs w:val="24"/>
        </w:rPr>
        <w:tab/>
      </w:r>
      <w:r w:rsidRPr="003D5285">
        <w:rPr>
          <w:i/>
          <w:sz w:val="24"/>
          <w:szCs w:val="24"/>
        </w:rPr>
        <w:tab/>
        <w:t>Ik pleng voor hen geen bloed meer,</w:t>
      </w:r>
    </w:p>
    <w:p w:rsidR="003D5285" w:rsidRPr="003D5285" w:rsidRDefault="003D5285" w:rsidP="005A23F8">
      <w:pPr>
        <w:rPr>
          <w:i/>
          <w:sz w:val="24"/>
          <w:szCs w:val="24"/>
        </w:rPr>
      </w:pPr>
      <w:r w:rsidRPr="003D5285">
        <w:rPr>
          <w:i/>
          <w:sz w:val="24"/>
          <w:szCs w:val="24"/>
        </w:rPr>
        <w:tab/>
      </w:r>
      <w:r w:rsidRPr="003D5285">
        <w:rPr>
          <w:i/>
          <w:sz w:val="24"/>
          <w:szCs w:val="24"/>
        </w:rPr>
        <w:tab/>
        <w:t>niet langer ligt hun naam op mijn lippen.</w:t>
      </w:r>
    </w:p>
    <w:p w:rsidR="003D5285" w:rsidRDefault="003D5285" w:rsidP="005A23F8">
      <w:pPr>
        <w:rPr>
          <w:sz w:val="24"/>
          <w:szCs w:val="24"/>
        </w:rPr>
      </w:pPr>
      <w:r>
        <w:rPr>
          <w:sz w:val="24"/>
          <w:szCs w:val="24"/>
        </w:rPr>
        <w:t>Tegenover de God in wie hij zijn vertr</w:t>
      </w:r>
      <w:r w:rsidR="005A23F8">
        <w:rPr>
          <w:sz w:val="24"/>
          <w:szCs w:val="24"/>
        </w:rPr>
        <w:t>ouwen stelt, wijst hij op de af</w:t>
      </w:r>
      <w:r>
        <w:rPr>
          <w:sz w:val="24"/>
          <w:szCs w:val="24"/>
        </w:rPr>
        <w:t>goden voor wie hij voordien nog off</w:t>
      </w:r>
      <w:r w:rsidR="005A23F8">
        <w:rPr>
          <w:sz w:val="24"/>
          <w:szCs w:val="24"/>
        </w:rPr>
        <w:t>ers heeft gebracht.  Hij waar</w:t>
      </w:r>
      <w:r>
        <w:rPr>
          <w:sz w:val="24"/>
          <w:szCs w:val="24"/>
        </w:rPr>
        <w:t>schuwt dat al diegenen die dergelij</w:t>
      </w:r>
      <w:r w:rsidR="005A23F8">
        <w:rPr>
          <w:sz w:val="24"/>
          <w:szCs w:val="24"/>
        </w:rPr>
        <w:t>ke afgoden nalopen enkel teleur</w:t>
      </w:r>
      <w:r>
        <w:rPr>
          <w:sz w:val="24"/>
          <w:szCs w:val="24"/>
        </w:rPr>
        <w:t>stelling zullen vinden.  En inderd</w:t>
      </w:r>
      <w:r w:rsidR="005A23F8">
        <w:rPr>
          <w:sz w:val="24"/>
          <w:szCs w:val="24"/>
        </w:rPr>
        <w:t>aad, de meeste mensen tegenwoor</w:t>
      </w:r>
      <w:r>
        <w:rPr>
          <w:sz w:val="24"/>
          <w:szCs w:val="24"/>
        </w:rPr>
        <w:t>dig wenden zich niet tot God wanneer zij in nood zijn, maar hopen elders soelaas te vinden</w:t>
      </w:r>
      <w:r w:rsidR="003E79C7">
        <w:rPr>
          <w:sz w:val="24"/>
          <w:szCs w:val="24"/>
        </w:rPr>
        <w:t xml:space="preserve"> – zoals in wetenschap en technologie</w:t>
      </w:r>
      <w:r>
        <w:rPr>
          <w:sz w:val="24"/>
          <w:szCs w:val="24"/>
        </w:rPr>
        <w:t xml:space="preserve">.  God is voor hen onbestaand zolang alles naar wens verloopt.  ’t Is pas als er iets misloopt dat God in </w:t>
      </w:r>
      <w:r w:rsidR="003E79C7">
        <w:rPr>
          <w:sz w:val="24"/>
          <w:szCs w:val="24"/>
        </w:rPr>
        <w:t>het vizier komt, vooral om hem te verwijten dat Hij niets deed om de miserie te voorkomen.  Heel anders dan de psalmdichter, die juist dan bij God de energie vindt om de tegenstand het hoofd te bieden.  Hij schrijft verder:</w:t>
      </w:r>
    </w:p>
    <w:p w:rsidR="003E79C7" w:rsidRPr="003E79C7" w:rsidRDefault="003E79C7" w:rsidP="005A23F8">
      <w:pPr>
        <w:rPr>
          <w:i/>
          <w:sz w:val="24"/>
          <w:szCs w:val="24"/>
        </w:rPr>
      </w:pPr>
      <w:r>
        <w:rPr>
          <w:sz w:val="24"/>
          <w:szCs w:val="24"/>
        </w:rPr>
        <w:tab/>
      </w:r>
      <w:r w:rsidRPr="003E79C7">
        <w:rPr>
          <w:i/>
          <w:sz w:val="24"/>
          <w:szCs w:val="24"/>
        </w:rPr>
        <w:t>5</w:t>
      </w:r>
      <w:r w:rsidRPr="003E79C7">
        <w:rPr>
          <w:i/>
          <w:sz w:val="24"/>
          <w:szCs w:val="24"/>
        </w:rPr>
        <w:tab/>
        <w:t xml:space="preserve">JHWH, mijn enig </w:t>
      </w:r>
      <w:r w:rsidR="002C005A">
        <w:rPr>
          <w:i/>
          <w:sz w:val="24"/>
          <w:szCs w:val="24"/>
        </w:rPr>
        <w:t>deel</w:t>
      </w:r>
      <w:r w:rsidRPr="003E79C7">
        <w:rPr>
          <w:i/>
          <w:sz w:val="24"/>
          <w:szCs w:val="24"/>
        </w:rPr>
        <w:t>, mijn levensbeker,</w:t>
      </w:r>
    </w:p>
    <w:p w:rsidR="003E79C7" w:rsidRPr="003E79C7" w:rsidRDefault="003E79C7" w:rsidP="005A23F8">
      <w:pPr>
        <w:rPr>
          <w:i/>
          <w:sz w:val="24"/>
          <w:szCs w:val="24"/>
        </w:rPr>
      </w:pPr>
      <w:r w:rsidRPr="003E79C7">
        <w:rPr>
          <w:i/>
          <w:sz w:val="24"/>
          <w:szCs w:val="24"/>
        </w:rPr>
        <w:tab/>
      </w:r>
      <w:r w:rsidRPr="003E79C7">
        <w:rPr>
          <w:i/>
          <w:sz w:val="24"/>
          <w:szCs w:val="24"/>
        </w:rPr>
        <w:tab/>
        <w:t>Gij houdt mijn lot in handen.</w:t>
      </w:r>
    </w:p>
    <w:p w:rsidR="003E79C7" w:rsidRPr="003E79C7" w:rsidRDefault="003E79C7" w:rsidP="005A23F8">
      <w:pPr>
        <w:rPr>
          <w:i/>
          <w:sz w:val="24"/>
          <w:szCs w:val="24"/>
        </w:rPr>
      </w:pPr>
      <w:r w:rsidRPr="003E79C7">
        <w:rPr>
          <w:i/>
          <w:sz w:val="24"/>
          <w:szCs w:val="24"/>
        </w:rPr>
        <w:tab/>
        <w:t>6</w:t>
      </w:r>
      <w:r w:rsidRPr="003E79C7">
        <w:rPr>
          <w:i/>
          <w:sz w:val="24"/>
          <w:szCs w:val="24"/>
        </w:rPr>
        <w:tab/>
        <w:t>Een lieflijk land is voor mij uitgemeten,</w:t>
      </w:r>
    </w:p>
    <w:p w:rsidR="003E79C7" w:rsidRPr="003E79C7" w:rsidRDefault="003E79C7" w:rsidP="005A23F8">
      <w:pPr>
        <w:rPr>
          <w:i/>
          <w:sz w:val="24"/>
          <w:szCs w:val="24"/>
        </w:rPr>
      </w:pPr>
      <w:r w:rsidRPr="003E79C7">
        <w:rPr>
          <w:i/>
          <w:sz w:val="24"/>
          <w:szCs w:val="24"/>
        </w:rPr>
        <w:tab/>
      </w:r>
      <w:r w:rsidRPr="003E79C7">
        <w:rPr>
          <w:i/>
          <w:sz w:val="24"/>
          <w:szCs w:val="24"/>
        </w:rPr>
        <w:tab/>
        <w:t xml:space="preserve">ik ben verrukt </w:t>
      </w:r>
      <w:r w:rsidR="002C005A">
        <w:rPr>
          <w:i/>
          <w:sz w:val="24"/>
          <w:szCs w:val="24"/>
        </w:rPr>
        <w:t>over</w:t>
      </w:r>
      <w:r w:rsidRPr="003E79C7">
        <w:rPr>
          <w:i/>
          <w:sz w:val="24"/>
          <w:szCs w:val="24"/>
        </w:rPr>
        <w:t xml:space="preserve"> wat mij is toebedeeld.</w:t>
      </w:r>
    </w:p>
    <w:p w:rsidR="003E79C7" w:rsidRPr="003E79C7" w:rsidRDefault="003E79C7" w:rsidP="005A23F8">
      <w:pPr>
        <w:rPr>
          <w:i/>
          <w:sz w:val="24"/>
          <w:szCs w:val="24"/>
        </w:rPr>
      </w:pPr>
      <w:r w:rsidRPr="003E79C7">
        <w:rPr>
          <w:i/>
          <w:sz w:val="24"/>
          <w:szCs w:val="24"/>
        </w:rPr>
        <w:tab/>
        <w:t>7</w:t>
      </w:r>
      <w:r w:rsidRPr="003E79C7">
        <w:rPr>
          <w:i/>
          <w:sz w:val="24"/>
          <w:szCs w:val="24"/>
        </w:rPr>
        <w:tab/>
        <w:t>Ik prijs JHWH die mij uitzicht geeft,</w:t>
      </w:r>
    </w:p>
    <w:p w:rsidR="003E79C7" w:rsidRPr="003E79C7" w:rsidRDefault="003E79C7" w:rsidP="005A23F8">
      <w:pPr>
        <w:rPr>
          <w:i/>
          <w:sz w:val="24"/>
          <w:szCs w:val="24"/>
        </w:rPr>
      </w:pPr>
      <w:r w:rsidRPr="003E79C7">
        <w:rPr>
          <w:i/>
          <w:sz w:val="24"/>
          <w:szCs w:val="24"/>
        </w:rPr>
        <w:tab/>
      </w:r>
      <w:r w:rsidRPr="003E79C7">
        <w:rPr>
          <w:i/>
          <w:sz w:val="24"/>
          <w:szCs w:val="24"/>
        </w:rPr>
        <w:tab/>
        <w:t>zelfs in de nacht spreekt mijn geweten.</w:t>
      </w:r>
    </w:p>
    <w:p w:rsidR="003E79C7" w:rsidRPr="003E79C7" w:rsidRDefault="003E79C7" w:rsidP="005A23F8">
      <w:pPr>
        <w:rPr>
          <w:i/>
          <w:sz w:val="24"/>
          <w:szCs w:val="24"/>
        </w:rPr>
      </w:pPr>
      <w:r w:rsidRPr="003E79C7">
        <w:rPr>
          <w:i/>
          <w:sz w:val="24"/>
          <w:szCs w:val="24"/>
        </w:rPr>
        <w:tab/>
        <w:t>8</w:t>
      </w:r>
      <w:r w:rsidRPr="003E79C7">
        <w:rPr>
          <w:i/>
          <w:sz w:val="24"/>
          <w:szCs w:val="24"/>
        </w:rPr>
        <w:tab/>
        <w:t>Steeds houd ik JHWH voor ogen,</w:t>
      </w:r>
    </w:p>
    <w:p w:rsidR="003E79C7" w:rsidRPr="003E79C7" w:rsidRDefault="003E79C7" w:rsidP="005A23F8">
      <w:pPr>
        <w:rPr>
          <w:i/>
          <w:sz w:val="24"/>
          <w:szCs w:val="24"/>
        </w:rPr>
      </w:pPr>
      <w:r w:rsidRPr="003E79C7">
        <w:rPr>
          <w:i/>
          <w:sz w:val="24"/>
          <w:szCs w:val="24"/>
        </w:rPr>
        <w:tab/>
      </w:r>
      <w:r w:rsidRPr="003E79C7">
        <w:rPr>
          <w:i/>
          <w:sz w:val="24"/>
          <w:szCs w:val="24"/>
        </w:rPr>
        <w:tab/>
        <w:t>met hem aan mijn zijde wankel ik niet.</w:t>
      </w:r>
    </w:p>
    <w:p w:rsidR="00437C7A" w:rsidRDefault="003E79C7" w:rsidP="005A23F8">
      <w:pPr>
        <w:rPr>
          <w:sz w:val="24"/>
          <w:szCs w:val="24"/>
        </w:rPr>
      </w:pPr>
      <w:r>
        <w:rPr>
          <w:sz w:val="24"/>
          <w:szCs w:val="24"/>
        </w:rPr>
        <w:lastRenderedPageBreak/>
        <w:t xml:space="preserve">Hij ziet God als de gastheer bij wie hij welkom is.  </w:t>
      </w:r>
      <w:r w:rsidR="004E792D">
        <w:rPr>
          <w:sz w:val="24"/>
          <w:szCs w:val="24"/>
        </w:rPr>
        <w:t xml:space="preserve">Meer nog: God is als eten en drinken voor hem.  De beker waaruit hij het leven drinkt.  God heeft hem grond onder zijn voeten gegeven, ruimte om te leven, om zichzelf te worden en zelf naar eer en geweten te handelen.  God is de metgezel die nooit van zijn zijde wijkt.  Dat contrasteert met de overtuiging dat de mens er uiteindelijk alleen voor staat. </w:t>
      </w:r>
      <w:r w:rsidR="002C005A">
        <w:rPr>
          <w:sz w:val="24"/>
          <w:szCs w:val="24"/>
        </w:rPr>
        <w:t xml:space="preserve"> </w:t>
      </w:r>
      <w:r w:rsidR="00437C7A">
        <w:rPr>
          <w:sz w:val="24"/>
          <w:szCs w:val="24"/>
        </w:rPr>
        <w:t>De eigen verdienste van het individu wordt hoog ingeschat in onze cultuur, maar dat heeft ook een prijs.  We worden ook vlot veroordeeld voor onze fouten en mislukkingen.  Soms houdt een mens het leven zo krampachtig vast dat hij het versmacht.  Terwijl God ons uitzicht geeft, volgens de psalmdichter, bouwen wij muren om ons heen die ons een gevoel van veiligheid moeten geven.  Maar creëren we zo veiligheid of eenzaamheid?</w:t>
      </w:r>
    </w:p>
    <w:p w:rsidR="00437C7A" w:rsidRDefault="00437C7A" w:rsidP="005A23F8">
      <w:pPr>
        <w:rPr>
          <w:sz w:val="24"/>
          <w:szCs w:val="24"/>
        </w:rPr>
      </w:pPr>
      <w:r>
        <w:rPr>
          <w:sz w:val="24"/>
          <w:szCs w:val="24"/>
        </w:rPr>
        <w:t>De laatste verzen van deze psalm klinken zo:</w:t>
      </w:r>
    </w:p>
    <w:p w:rsidR="00B0205D" w:rsidRPr="00B0205D" w:rsidRDefault="00437C7A" w:rsidP="005A23F8">
      <w:pPr>
        <w:rPr>
          <w:i/>
          <w:sz w:val="24"/>
          <w:szCs w:val="24"/>
        </w:rPr>
      </w:pPr>
      <w:r>
        <w:rPr>
          <w:sz w:val="24"/>
          <w:szCs w:val="24"/>
        </w:rPr>
        <w:tab/>
      </w:r>
      <w:r w:rsidRPr="00B0205D">
        <w:rPr>
          <w:i/>
          <w:sz w:val="24"/>
          <w:szCs w:val="24"/>
        </w:rPr>
        <w:t>9</w:t>
      </w:r>
      <w:r w:rsidRPr="00B0205D">
        <w:rPr>
          <w:i/>
          <w:sz w:val="24"/>
          <w:szCs w:val="24"/>
        </w:rPr>
        <w:tab/>
        <w:t>Daarom verheugt zich mijn hart en juicht mijn ziel</w:t>
      </w:r>
      <w:r w:rsidR="00B0205D" w:rsidRPr="00B0205D">
        <w:rPr>
          <w:i/>
          <w:sz w:val="24"/>
          <w:szCs w:val="24"/>
        </w:rPr>
        <w:t>,</w:t>
      </w:r>
    </w:p>
    <w:p w:rsidR="00B0205D" w:rsidRPr="00B0205D" w:rsidRDefault="00B0205D" w:rsidP="005A23F8">
      <w:pPr>
        <w:rPr>
          <w:i/>
          <w:sz w:val="24"/>
          <w:szCs w:val="24"/>
        </w:rPr>
      </w:pPr>
      <w:r w:rsidRPr="00B0205D">
        <w:rPr>
          <w:i/>
          <w:sz w:val="24"/>
          <w:szCs w:val="24"/>
        </w:rPr>
        <w:tab/>
      </w:r>
      <w:r w:rsidRPr="00B0205D">
        <w:rPr>
          <w:i/>
          <w:sz w:val="24"/>
          <w:szCs w:val="24"/>
        </w:rPr>
        <w:tab/>
        <w:t>mijn lichaam voelt zich veilig en beschut.</w:t>
      </w:r>
    </w:p>
    <w:p w:rsidR="00B0205D" w:rsidRPr="00B0205D" w:rsidRDefault="00B0205D" w:rsidP="005A23F8">
      <w:pPr>
        <w:rPr>
          <w:i/>
          <w:sz w:val="24"/>
          <w:szCs w:val="24"/>
        </w:rPr>
      </w:pPr>
      <w:r w:rsidRPr="00B0205D">
        <w:rPr>
          <w:i/>
          <w:sz w:val="24"/>
          <w:szCs w:val="24"/>
        </w:rPr>
        <w:tab/>
        <w:t>10</w:t>
      </w:r>
      <w:r w:rsidRPr="00B0205D">
        <w:rPr>
          <w:i/>
          <w:sz w:val="24"/>
          <w:szCs w:val="24"/>
        </w:rPr>
        <w:tab/>
        <w:t>Gij levert mij niet over aan het dodenrijk</w:t>
      </w:r>
    </w:p>
    <w:p w:rsidR="00B0205D" w:rsidRPr="00B0205D" w:rsidRDefault="00B0205D" w:rsidP="005A23F8">
      <w:pPr>
        <w:rPr>
          <w:i/>
          <w:sz w:val="24"/>
          <w:szCs w:val="24"/>
        </w:rPr>
      </w:pPr>
      <w:r w:rsidRPr="00B0205D">
        <w:rPr>
          <w:i/>
          <w:sz w:val="24"/>
          <w:szCs w:val="24"/>
        </w:rPr>
        <w:tab/>
      </w:r>
      <w:r w:rsidRPr="00B0205D">
        <w:rPr>
          <w:i/>
          <w:sz w:val="24"/>
          <w:szCs w:val="24"/>
        </w:rPr>
        <w:tab/>
        <w:t>en laat uw trouwe dienaar het graf niet zien.</w:t>
      </w:r>
    </w:p>
    <w:p w:rsidR="00B0205D" w:rsidRPr="00B0205D" w:rsidRDefault="00B0205D" w:rsidP="005A23F8">
      <w:pPr>
        <w:rPr>
          <w:i/>
          <w:sz w:val="24"/>
          <w:szCs w:val="24"/>
        </w:rPr>
      </w:pPr>
      <w:r w:rsidRPr="00B0205D">
        <w:rPr>
          <w:i/>
          <w:sz w:val="24"/>
          <w:szCs w:val="24"/>
        </w:rPr>
        <w:tab/>
        <w:t>11</w:t>
      </w:r>
      <w:r w:rsidRPr="00B0205D">
        <w:rPr>
          <w:i/>
          <w:sz w:val="24"/>
          <w:szCs w:val="24"/>
        </w:rPr>
        <w:tab/>
        <w:t>Gij wijst mij de weg naar het leven:</w:t>
      </w:r>
    </w:p>
    <w:p w:rsidR="00B0205D" w:rsidRPr="00B0205D" w:rsidRDefault="00B0205D" w:rsidP="005A23F8">
      <w:pPr>
        <w:rPr>
          <w:i/>
          <w:sz w:val="24"/>
          <w:szCs w:val="24"/>
        </w:rPr>
      </w:pPr>
      <w:r w:rsidRPr="00B0205D">
        <w:rPr>
          <w:i/>
          <w:sz w:val="24"/>
          <w:szCs w:val="24"/>
        </w:rPr>
        <w:tab/>
      </w:r>
      <w:r w:rsidRPr="00B0205D">
        <w:rPr>
          <w:i/>
          <w:sz w:val="24"/>
          <w:szCs w:val="24"/>
        </w:rPr>
        <w:tab/>
        <w:t>overvloedige vreugde in uw nabijheid,</w:t>
      </w:r>
    </w:p>
    <w:p w:rsidR="00B0205D" w:rsidRPr="00B0205D" w:rsidRDefault="00B0205D" w:rsidP="005A23F8">
      <w:pPr>
        <w:rPr>
          <w:i/>
          <w:sz w:val="24"/>
          <w:szCs w:val="24"/>
        </w:rPr>
      </w:pPr>
      <w:r w:rsidRPr="00B0205D">
        <w:rPr>
          <w:i/>
          <w:sz w:val="24"/>
          <w:szCs w:val="24"/>
        </w:rPr>
        <w:tab/>
      </w:r>
      <w:r w:rsidRPr="00B0205D">
        <w:rPr>
          <w:i/>
          <w:sz w:val="24"/>
          <w:szCs w:val="24"/>
        </w:rPr>
        <w:tab/>
        <w:t>voor altijd een lieflijke plek aan uw zijde.</w:t>
      </w:r>
    </w:p>
    <w:p w:rsidR="00916697" w:rsidRDefault="00B0205D" w:rsidP="005A23F8">
      <w:pPr>
        <w:rPr>
          <w:sz w:val="24"/>
          <w:szCs w:val="24"/>
        </w:rPr>
      </w:pPr>
      <w:r>
        <w:rPr>
          <w:sz w:val="24"/>
          <w:szCs w:val="24"/>
        </w:rPr>
        <w:t>De dichter vindt geen veiligheid achter muren van eigen makelij, maar wel bij God.  Meer nog: hij is er van overtuigd dat God hem niet richting dood stuurt, maar wel richting leven.  “Gij wijst mij de weg naar het leven,” schrijft hij – of ‘zingt hij’ want eigenlijk is een psalm een lied.  Dat leven is dan ook een gelukkig leven.  Over die weg lezen we ook in het Johannesevangelie – dat, tussen haakjes, ook weer niet door Johannes is geschreven, maar later aan een Johannes is toegeschreven (we weten zelfs niet welke Johannes) – enfin, in dat evangelie zegt Jezus: “Ik ben de weg, de waarheid en het leven”.  Natuurlijk heeft de evangelist zijn inspiratie daarvoor ook bij deze psal</w:t>
      </w:r>
      <w:r w:rsidR="00916697">
        <w:rPr>
          <w:sz w:val="24"/>
          <w:szCs w:val="24"/>
        </w:rPr>
        <w:t>m gevonden.  Een gelovige weet dus welke weg te volgen.  Die weg gaat niet naar Emmaüs.  Maar zelfs als je toch die weg opgaat, komt Hij naast je lopen en door zijn aanwezigheid begin je gaandeweg in te zien welke kant het uit moet met je leven.  Het is in elk geval ook mijn ondervinding dat je gaandeweg meer inspiratie opdoet dan stilletjes mijmerend in een donker hoekje</w:t>
      </w:r>
      <w:r w:rsidR="002C005A">
        <w:rPr>
          <w:sz w:val="24"/>
          <w:szCs w:val="24"/>
        </w:rPr>
        <w:t xml:space="preserve"> ..</w:t>
      </w:r>
      <w:r w:rsidR="00916697">
        <w:rPr>
          <w:sz w:val="24"/>
          <w:szCs w:val="24"/>
        </w:rPr>
        <w:t>.</w:t>
      </w:r>
    </w:p>
    <w:p w:rsidR="003E79C7" w:rsidRDefault="00916697" w:rsidP="005A23F8">
      <w:pPr>
        <w:rPr>
          <w:sz w:val="24"/>
          <w:szCs w:val="24"/>
        </w:rPr>
      </w:pPr>
      <w:r>
        <w:rPr>
          <w:sz w:val="24"/>
          <w:szCs w:val="24"/>
        </w:rPr>
        <w:br/>
        <w:t xml:space="preserve">Psalm 16 was dat, eeuwenoud, maar nog even fris en inspirerend als op de dag waarop hij werd geschreven. </w:t>
      </w:r>
      <w:r w:rsidR="00747DAB">
        <w:rPr>
          <w:sz w:val="24"/>
          <w:szCs w:val="24"/>
        </w:rPr>
        <w:t xml:space="preserve"> Wie het</w:t>
      </w:r>
      <w:r w:rsidR="005A23F8">
        <w:rPr>
          <w:sz w:val="24"/>
          <w:szCs w:val="24"/>
        </w:rPr>
        <w:t xml:space="preserve"> geloof niet be</w:t>
      </w:r>
      <w:r w:rsidR="00747DAB">
        <w:rPr>
          <w:sz w:val="24"/>
          <w:szCs w:val="24"/>
        </w:rPr>
        <w:t>schouwt als iets dat hij langgeleden heeft meegekregen, maar wel als dat wat je leven steeds weer nieuwe r</w:t>
      </w:r>
      <w:r w:rsidR="005A23F8">
        <w:rPr>
          <w:sz w:val="24"/>
          <w:szCs w:val="24"/>
        </w:rPr>
        <w:t>ichting geeft, beseft dat dit ge</w:t>
      </w:r>
      <w:r w:rsidR="00747DAB">
        <w:rPr>
          <w:sz w:val="24"/>
          <w:szCs w:val="24"/>
        </w:rPr>
        <w:t>loof gaandeweg wordt beleefd, niet in je dooie eentje, maar wel in verbondenheid met anderen.  God ze</w:t>
      </w:r>
      <w:r w:rsidR="005A23F8">
        <w:rPr>
          <w:sz w:val="24"/>
          <w:szCs w:val="24"/>
        </w:rPr>
        <w:t>lf gaat met ons mee op onze le</w:t>
      </w:r>
      <w:r w:rsidR="00747DAB">
        <w:rPr>
          <w:sz w:val="24"/>
          <w:szCs w:val="24"/>
        </w:rPr>
        <w:t>vensweg, met de wind vanachter ...</w:t>
      </w:r>
    </w:p>
    <w:p w:rsidR="00747DAB" w:rsidRDefault="00747DAB" w:rsidP="005A23F8">
      <w:pPr>
        <w:pBdr>
          <w:top w:val="single" w:sz="4" w:space="1" w:color="auto"/>
          <w:left w:val="single" w:sz="4" w:space="4" w:color="auto"/>
          <w:bottom w:val="single" w:sz="4" w:space="1" w:color="auto"/>
          <w:right w:val="single" w:sz="4" w:space="4" w:color="auto"/>
        </w:pBdr>
        <w:rPr>
          <w:sz w:val="24"/>
          <w:szCs w:val="24"/>
        </w:rPr>
      </w:pPr>
      <w:r>
        <w:rPr>
          <w:sz w:val="24"/>
          <w:szCs w:val="24"/>
        </w:rPr>
        <w:br w:type="column"/>
      </w:r>
    </w:p>
    <w:p w:rsidR="00747DAB" w:rsidRDefault="00747DAB" w:rsidP="00747DAB">
      <w:pPr>
        <w:pBdr>
          <w:top w:val="single" w:sz="4" w:space="1" w:color="auto"/>
          <w:left w:val="single" w:sz="4" w:space="4" w:color="auto"/>
          <w:bottom w:val="single" w:sz="4" w:space="1" w:color="auto"/>
          <w:right w:val="single" w:sz="4" w:space="4" w:color="auto"/>
        </w:pBdr>
        <w:jc w:val="both"/>
        <w:rPr>
          <w:sz w:val="24"/>
          <w:szCs w:val="24"/>
        </w:rPr>
      </w:pPr>
    </w:p>
    <w:p w:rsidR="00747DAB" w:rsidRDefault="00747DAB" w:rsidP="00747DAB">
      <w:pPr>
        <w:pBdr>
          <w:top w:val="single" w:sz="4" w:space="1" w:color="auto"/>
          <w:left w:val="single" w:sz="4" w:space="4" w:color="auto"/>
          <w:bottom w:val="single" w:sz="4" w:space="1" w:color="auto"/>
          <w:right w:val="single" w:sz="4" w:space="4" w:color="auto"/>
        </w:pBdr>
        <w:jc w:val="both"/>
        <w:rPr>
          <w:sz w:val="24"/>
          <w:szCs w:val="24"/>
        </w:rPr>
      </w:pPr>
    </w:p>
    <w:p w:rsidR="00747DAB" w:rsidRDefault="00747DAB" w:rsidP="00747DAB">
      <w:pPr>
        <w:pBdr>
          <w:top w:val="single" w:sz="4" w:space="1" w:color="auto"/>
          <w:left w:val="single" w:sz="4" w:space="4" w:color="auto"/>
          <w:bottom w:val="single" w:sz="4" w:space="1" w:color="auto"/>
          <w:right w:val="single" w:sz="4" w:space="4" w:color="auto"/>
        </w:pBdr>
        <w:jc w:val="both"/>
        <w:rPr>
          <w:sz w:val="24"/>
          <w:szCs w:val="24"/>
        </w:rPr>
      </w:pPr>
    </w:p>
    <w:p w:rsidR="00747DAB" w:rsidRDefault="00747DAB" w:rsidP="00747DAB">
      <w:pPr>
        <w:pBdr>
          <w:top w:val="single" w:sz="4" w:space="1" w:color="auto"/>
          <w:left w:val="single" w:sz="4" w:space="4" w:color="auto"/>
          <w:bottom w:val="single" w:sz="4" w:space="1" w:color="auto"/>
          <w:right w:val="single" w:sz="4" w:space="4" w:color="auto"/>
        </w:pBdr>
        <w:jc w:val="both"/>
        <w:rPr>
          <w:sz w:val="24"/>
          <w:szCs w:val="24"/>
        </w:rPr>
      </w:pPr>
    </w:p>
    <w:p w:rsidR="00747DAB" w:rsidRDefault="00747DAB" w:rsidP="00747DAB">
      <w:pPr>
        <w:pBdr>
          <w:top w:val="single" w:sz="4" w:space="1" w:color="auto"/>
          <w:left w:val="single" w:sz="4" w:space="4" w:color="auto"/>
          <w:bottom w:val="single" w:sz="4" w:space="1" w:color="auto"/>
          <w:right w:val="single" w:sz="4" w:space="4" w:color="auto"/>
        </w:pBdr>
        <w:jc w:val="both"/>
        <w:rPr>
          <w:sz w:val="24"/>
          <w:szCs w:val="24"/>
        </w:rPr>
      </w:pPr>
    </w:p>
    <w:p w:rsidR="00747DAB" w:rsidRDefault="00747DAB" w:rsidP="00747DAB">
      <w:pPr>
        <w:pBdr>
          <w:top w:val="single" w:sz="4" w:space="1" w:color="auto"/>
          <w:left w:val="single" w:sz="4" w:space="4" w:color="auto"/>
          <w:bottom w:val="single" w:sz="4" w:space="1" w:color="auto"/>
          <w:right w:val="single" w:sz="4" w:space="4" w:color="auto"/>
        </w:pBdr>
        <w:jc w:val="both"/>
        <w:rPr>
          <w:sz w:val="24"/>
          <w:szCs w:val="24"/>
        </w:rPr>
      </w:pPr>
    </w:p>
    <w:p w:rsidR="00747DAB" w:rsidRDefault="00747DAB" w:rsidP="00747DAB">
      <w:pPr>
        <w:pBdr>
          <w:top w:val="single" w:sz="4" w:space="1" w:color="auto"/>
          <w:left w:val="single" w:sz="4" w:space="4" w:color="auto"/>
          <w:bottom w:val="single" w:sz="4" w:space="1" w:color="auto"/>
          <w:right w:val="single" w:sz="4" w:space="4" w:color="auto"/>
        </w:pBdr>
        <w:jc w:val="both"/>
        <w:rPr>
          <w:sz w:val="24"/>
          <w:szCs w:val="24"/>
        </w:rPr>
      </w:pPr>
    </w:p>
    <w:p w:rsidR="00747DAB" w:rsidRDefault="00747DAB" w:rsidP="00747DAB">
      <w:pPr>
        <w:pBdr>
          <w:top w:val="single" w:sz="4" w:space="1" w:color="auto"/>
          <w:left w:val="single" w:sz="4" w:space="4" w:color="auto"/>
          <w:bottom w:val="single" w:sz="4" w:space="1" w:color="auto"/>
          <w:right w:val="single" w:sz="4" w:space="4" w:color="auto"/>
        </w:pBdr>
        <w:jc w:val="both"/>
        <w:rPr>
          <w:sz w:val="24"/>
          <w:szCs w:val="24"/>
        </w:rPr>
      </w:pPr>
    </w:p>
    <w:p w:rsidR="00747DAB" w:rsidRDefault="00747DAB" w:rsidP="00747DAB">
      <w:pPr>
        <w:pBdr>
          <w:top w:val="single" w:sz="4" w:space="1" w:color="auto"/>
          <w:left w:val="single" w:sz="4" w:space="4" w:color="auto"/>
          <w:bottom w:val="single" w:sz="4" w:space="1" w:color="auto"/>
          <w:right w:val="single" w:sz="4" w:space="4" w:color="auto"/>
        </w:pBdr>
        <w:jc w:val="both"/>
        <w:rPr>
          <w:sz w:val="24"/>
          <w:szCs w:val="24"/>
        </w:rPr>
      </w:pPr>
    </w:p>
    <w:p w:rsidR="00747DAB" w:rsidRDefault="00747DAB" w:rsidP="00747DAB">
      <w:pPr>
        <w:pBdr>
          <w:top w:val="single" w:sz="4" w:space="1" w:color="auto"/>
          <w:left w:val="single" w:sz="4" w:space="4" w:color="auto"/>
          <w:bottom w:val="single" w:sz="4" w:space="1" w:color="auto"/>
          <w:right w:val="single" w:sz="4" w:space="4" w:color="auto"/>
        </w:pBdr>
        <w:jc w:val="both"/>
        <w:rPr>
          <w:sz w:val="24"/>
          <w:szCs w:val="24"/>
        </w:rPr>
      </w:pPr>
    </w:p>
    <w:p w:rsidR="00747DAB" w:rsidRDefault="00747DAB" w:rsidP="00747DAB">
      <w:pPr>
        <w:pBdr>
          <w:top w:val="single" w:sz="4" w:space="1" w:color="auto"/>
          <w:left w:val="single" w:sz="4" w:space="4" w:color="auto"/>
          <w:bottom w:val="single" w:sz="4" w:space="1" w:color="auto"/>
          <w:right w:val="single" w:sz="4" w:space="4" w:color="auto"/>
        </w:pBdr>
        <w:jc w:val="both"/>
        <w:rPr>
          <w:sz w:val="24"/>
          <w:szCs w:val="24"/>
        </w:rPr>
      </w:pPr>
    </w:p>
    <w:p w:rsidR="00747DAB" w:rsidRDefault="00747DAB" w:rsidP="00747DAB">
      <w:pPr>
        <w:pBdr>
          <w:top w:val="single" w:sz="4" w:space="1" w:color="auto"/>
          <w:left w:val="single" w:sz="4" w:space="4" w:color="auto"/>
          <w:bottom w:val="single" w:sz="4" w:space="1" w:color="auto"/>
          <w:right w:val="single" w:sz="4" w:space="4" w:color="auto"/>
        </w:pBdr>
        <w:jc w:val="both"/>
        <w:rPr>
          <w:sz w:val="24"/>
          <w:szCs w:val="24"/>
        </w:rPr>
      </w:pPr>
    </w:p>
    <w:p w:rsidR="00747DAB" w:rsidRDefault="00747DAB" w:rsidP="00A362C7">
      <w:pPr>
        <w:jc w:val="both"/>
        <w:rPr>
          <w:sz w:val="24"/>
          <w:szCs w:val="24"/>
        </w:rPr>
      </w:pPr>
    </w:p>
    <w:p w:rsidR="00747DAB" w:rsidRPr="00747DAB" w:rsidRDefault="00747DAB" w:rsidP="00747DAB">
      <w:pPr>
        <w:jc w:val="center"/>
        <w:rPr>
          <w:i/>
          <w:sz w:val="24"/>
          <w:szCs w:val="24"/>
        </w:rPr>
      </w:pPr>
      <w:r w:rsidRPr="00747DAB">
        <w:rPr>
          <w:i/>
          <w:sz w:val="24"/>
          <w:szCs w:val="24"/>
        </w:rPr>
        <w:t>LM.9.30u; SF.10.30u; SJ.11.45u</w:t>
      </w:r>
    </w:p>
    <w:p w:rsidR="00747DAB" w:rsidRDefault="00747DAB" w:rsidP="00747DAB">
      <w:pPr>
        <w:jc w:val="center"/>
        <w:rPr>
          <w:sz w:val="24"/>
          <w:szCs w:val="24"/>
        </w:rPr>
      </w:pPr>
    </w:p>
    <w:p w:rsidR="003D5285" w:rsidRDefault="003D5285" w:rsidP="00747DAB">
      <w:pPr>
        <w:pBdr>
          <w:top w:val="single" w:sz="4" w:space="1" w:color="auto"/>
          <w:left w:val="single" w:sz="4" w:space="4" w:color="auto"/>
          <w:bottom w:val="single" w:sz="4" w:space="1" w:color="auto"/>
          <w:right w:val="single" w:sz="4" w:space="4" w:color="auto"/>
        </w:pBdr>
        <w:jc w:val="center"/>
        <w:rPr>
          <w:sz w:val="24"/>
          <w:szCs w:val="24"/>
        </w:rPr>
      </w:pPr>
    </w:p>
    <w:p w:rsidR="00747DAB" w:rsidRDefault="00747DAB" w:rsidP="00747DAB">
      <w:pPr>
        <w:pBdr>
          <w:top w:val="single" w:sz="4" w:space="1" w:color="auto"/>
          <w:left w:val="single" w:sz="4" w:space="4" w:color="auto"/>
          <w:bottom w:val="single" w:sz="4" w:space="1" w:color="auto"/>
          <w:right w:val="single" w:sz="4" w:space="4" w:color="auto"/>
        </w:pBdr>
        <w:jc w:val="center"/>
        <w:rPr>
          <w:sz w:val="24"/>
          <w:szCs w:val="24"/>
        </w:rPr>
      </w:pPr>
    </w:p>
    <w:p w:rsidR="00747DAB" w:rsidRDefault="00747DAB" w:rsidP="00747DAB">
      <w:pPr>
        <w:pBdr>
          <w:top w:val="single" w:sz="4" w:space="1" w:color="auto"/>
          <w:left w:val="single" w:sz="4" w:space="4" w:color="auto"/>
          <w:bottom w:val="single" w:sz="4" w:space="1" w:color="auto"/>
          <w:right w:val="single" w:sz="4" w:space="4" w:color="auto"/>
        </w:pBdr>
        <w:jc w:val="center"/>
        <w:rPr>
          <w:sz w:val="24"/>
          <w:szCs w:val="24"/>
        </w:rPr>
      </w:pPr>
    </w:p>
    <w:p w:rsidR="00747DAB" w:rsidRDefault="00747DAB" w:rsidP="00747DAB">
      <w:pPr>
        <w:pBdr>
          <w:top w:val="single" w:sz="4" w:space="1" w:color="auto"/>
          <w:left w:val="single" w:sz="4" w:space="4" w:color="auto"/>
          <w:bottom w:val="single" w:sz="4" w:space="1" w:color="auto"/>
          <w:right w:val="single" w:sz="4" w:space="4" w:color="auto"/>
        </w:pBdr>
        <w:jc w:val="center"/>
        <w:rPr>
          <w:sz w:val="24"/>
          <w:szCs w:val="24"/>
        </w:rPr>
      </w:pPr>
    </w:p>
    <w:p w:rsidR="00747DAB" w:rsidRDefault="00747DAB" w:rsidP="00747DAB">
      <w:pPr>
        <w:pBdr>
          <w:top w:val="single" w:sz="4" w:space="1" w:color="auto"/>
          <w:left w:val="single" w:sz="4" w:space="4" w:color="auto"/>
          <w:bottom w:val="single" w:sz="4" w:space="1" w:color="auto"/>
          <w:right w:val="single" w:sz="4" w:space="4" w:color="auto"/>
        </w:pBdr>
        <w:jc w:val="center"/>
        <w:rPr>
          <w:sz w:val="24"/>
          <w:szCs w:val="24"/>
        </w:rPr>
      </w:pPr>
    </w:p>
    <w:p w:rsidR="00747DAB" w:rsidRDefault="00747DAB" w:rsidP="00747DAB">
      <w:pPr>
        <w:pBdr>
          <w:top w:val="single" w:sz="4" w:space="1" w:color="auto"/>
          <w:left w:val="single" w:sz="4" w:space="4" w:color="auto"/>
          <w:bottom w:val="single" w:sz="4" w:space="1" w:color="auto"/>
          <w:right w:val="single" w:sz="4" w:space="4" w:color="auto"/>
        </w:pBdr>
        <w:jc w:val="center"/>
        <w:rPr>
          <w:sz w:val="24"/>
          <w:szCs w:val="24"/>
        </w:rPr>
      </w:pPr>
    </w:p>
    <w:p w:rsidR="00747DAB" w:rsidRDefault="00747DAB" w:rsidP="00747DAB">
      <w:pPr>
        <w:pBdr>
          <w:top w:val="single" w:sz="4" w:space="1" w:color="auto"/>
          <w:left w:val="single" w:sz="4" w:space="4" w:color="auto"/>
          <w:bottom w:val="single" w:sz="4" w:space="1" w:color="auto"/>
          <w:right w:val="single" w:sz="4" w:space="4" w:color="auto"/>
        </w:pBdr>
        <w:jc w:val="center"/>
        <w:rPr>
          <w:sz w:val="24"/>
          <w:szCs w:val="24"/>
        </w:rPr>
      </w:pPr>
    </w:p>
    <w:p w:rsidR="00747DAB" w:rsidRDefault="00747DAB" w:rsidP="00747DAB">
      <w:pPr>
        <w:pBdr>
          <w:top w:val="single" w:sz="4" w:space="1" w:color="auto"/>
          <w:left w:val="single" w:sz="4" w:space="4" w:color="auto"/>
          <w:bottom w:val="single" w:sz="4" w:space="1" w:color="auto"/>
          <w:right w:val="single" w:sz="4" w:space="4" w:color="auto"/>
        </w:pBdr>
        <w:jc w:val="center"/>
        <w:rPr>
          <w:sz w:val="24"/>
          <w:szCs w:val="24"/>
        </w:rPr>
      </w:pPr>
      <w:r>
        <w:rPr>
          <w:sz w:val="24"/>
          <w:szCs w:val="24"/>
        </w:rPr>
        <w:t>Pol Hendrix</w:t>
      </w:r>
    </w:p>
    <w:p w:rsidR="00747DAB" w:rsidRDefault="00747DAB" w:rsidP="00747DAB">
      <w:pPr>
        <w:pBdr>
          <w:top w:val="single" w:sz="4" w:space="1" w:color="auto"/>
          <w:left w:val="single" w:sz="4" w:space="4" w:color="auto"/>
          <w:bottom w:val="single" w:sz="4" w:space="1" w:color="auto"/>
          <w:right w:val="single" w:sz="4" w:space="4" w:color="auto"/>
        </w:pBdr>
        <w:jc w:val="both"/>
        <w:rPr>
          <w:sz w:val="24"/>
          <w:szCs w:val="24"/>
        </w:rPr>
      </w:pPr>
    </w:p>
    <w:p w:rsidR="00747DAB" w:rsidRDefault="00747DAB" w:rsidP="00747DAB">
      <w:pPr>
        <w:pBdr>
          <w:top w:val="single" w:sz="4" w:space="1" w:color="auto"/>
          <w:left w:val="single" w:sz="4" w:space="4" w:color="auto"/>
          <w:bottom w:val="single" w:sz="4" w:space="1" w:color="auto"/>
          <w:right w:val="single" w:sz="4" w:space="4" w:color="auto"/>
        </w:pBdr>
        <w:jc w:val="both"/>
        <w:rPr>
          <w:sz w:val="24"/>
          <w:szCs w:val="24"/>
        </w:rPr>
      </w:pPr>
    </w:p>
    <w:p w:rsidR="00747DAB" w:rsidRDefault="00747DAB" w:rsidP="00747DAB">
      <w:pPr>
        <w:pBdr>
          <w:top w:val="single" w:sz="4" w:space="1" w:color="auto"/>
          <w:left w:val="single" w:sz="4" w:space="4" w:color="auto"/>
          <w:bottom w:val="single" w:sz="4" w:space="1" w:color="auto"/>
          <w:right w:val="single" w:sz="4" w:space="4" w:color="auto"/>
        </w:pBdr>
        <w:jc w:val="both"/>
        <w:rPr>
          <w:sz w:val="24"/>
          <w:szCs w:val="24"/>
        </w:rPr>
      </w:pPr>
    </w:p>
    <w:p w:rsidR="00747DAB" w:rsidRDefault="00747DAB" w:rsidP="00747DAB">
      <w:pPr>
        <w:pBdr>
          <w:top w:val="single" w:sz="4" w:space="1" w:color="auto"/>
          <w:left w:val="single" w:sz="4" w:space="4" w:color="auto"/>
          <w:bottom w:val="single" w:sz="4" w:space="1" w:color="auto"/>
          <w:right w:val="single" w:sz="4" w:space="4" w:color="auto"/>
        </w:pBdr>
        <w:jc w:val="both"/>
        <w:rPr>
          <w:sz w:val="24"/>
          <w:szCs w:val="24"/>
        </w:rPr>
      </w:pPr>
    </w:p>
    <w:p w:rsidR="00747DAB" w:rsidRDefault="00747DAB" w:rsidP="00747DAB">
      <w:pPr>
        <w:pBdr>
          <w:top w:val="single" w:sz="4" w:space="1" w:color="auto"/>
          <w:left w:val="single" w:sz="4" w:space="4" w:color="auto"/>
          <w:bottom w:val="single" w:sz="4" w:space="1" w:color="auto"/>
          <w:right w:val="single" w:sz="4" w:space="4" w:color="auto"/>
        </w:pBdr>
        <w:jc w:val="both"/>
        <w:rPr>
          <w:sz w:val="24"/>
          <w:szCs w:val="24"/>
        </w:rPr>
      </w:pPr>
    </w:p>
    <w:p w:rsidR="00747DAB" w:rsidRDefault="00747DAB" w:rsidP="00747DAB">
      <w:pPr>
        <w:pBdr>
          <w:top w:val="single" w:sz="4" w:space="1" w:color="auto"/>
          <w:left w:val="single" w:sz="4" w:space="4" w:color="auto"/>
          <w:bottom w:val="single" w:sz="4" w:space="1" w:color="auto"/>
          <w:right w:val="single" w:sz="4" w:space="4" w:color="auto"/>
        </w:pBdr>
        <w:jc w:val="both"/>
        <w:rPr>
          <w:sz w:val="24"/>
          <w:szCs w:val="24"/>
        </w:rPr>
      </w:pPr>
    </w:p>
    <w:p w:rsidR="00747DAB" w:rsidRPr="00F85383" w:rsidRDefault="00747DAB" w:rsidP="00747DAB">
      <w:pPr>
        <w:pBdr>
          <w:top w:val="single" w:sz="4" w:space="1" w:color="auto"/>
          <w:left w:val="single" w:sz="4" w:space="4" w:color="auto"/>
          <w:bottom w:val="single" w:sz="4" w:space="1" w:color="auto"/>
          <w:right w:val="single" w:sz="4" w:space="4" w:color="auto"/>
        </w:pBdr>
        <w:jc w:val="both"/>
        <w:rPr>
          <w:sz w:val="24"/>
          <w:szCs w:val="24"/>
        </w:rPr>
      </w:pPr>
    </w:p>
    <w:sectPr w:rsidR="00747DAB" w:rsidRPr="00F85383" w:rsidSect="005A23F8">
      <w:pgSz w:w="11907" w:h="16840" w:code="9"/>
      <w:pgMar w:top="851" w:right="851" w:bottom="851" w:left="851" w:header="709" w:footer="709" w:gutter="0"/>
      <w:cols w:space="17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1A87"/>
    <w:rsid w:val="000A638D"/>
    <w:rsid w:val="0014617E"/>
    <w:rsid w:val="0019153E"/>
    <w:rsid w:val="00191FEE"/>
    <w:rsid w:val="001A7B33"/>
    <w:rsid w:val="001F534E"/>
    <w:rsid w:val="002A7F55"/>
    <w:rsid w:val="002C005A"/>
    <w:rsid w:val="00314906"/>
    <w:rsid w:val="003D5285"/>
    <w:rsid w:val="003E79C7"/>
    <w:rsid w:val="00437C7A"/>
    <w:rsid w:val="004B3392"/>
    <w:rsid w:val="004E6A0E"/>
    <w:rsid w:val="004E792D"/>
    <w:rsid w:val="00501B34"/>
    <w:rsid w:val="00520695"/>
    <w:rsid w:val="005622C6"/>
    <w:rsid w:val="005A23F8"/>
    <w:rsid w:val="006168AB"/>
    <w:rsid w:val="00747DAB"/>
    <w:rsid w:val="00764C90"/>
    <w:rsid w:val="00785280"/>
    <w:rsid w:val="007F78BD"/>
    <w:rsid w:val="00844223"/>
    <w:rsid w:val="008C5C88"/>
    <w:rsid w:val="009079FF"/>
    <w:rsid w:val="00916697"/>
    <w:rsid w:val="00962382"/>
    <w:rsid w:val="009F3508"/>
    <w:rsid w:val="00A00C11"/>
    <w:rsid w:val="00A362C7"/>
    <w:rsid w:val="00B0205D"/>
    <w:rsid w:val="00B40E14"/>
    <w:rsid w:val="00B85616"/>
    <w:rsid w:val="00C44498"/>
    <w:rsid w:val="00DB7E43"/>
    <w:rsid w:val="00E71529"/>
    <w:rsid w:val="00ED3F27"/>
    <w:rsid w:val="00EF2588"/>
    <w:rsid w:val="00F85383"/>
    <w:rsid w:val="00FC35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DEB69C-28F1-4BE0-9AF0-635E4492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5173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2014-07-12T15:59:00Z</dcterms:created>
  <dcterms:modified xsi:type="dcterms:W3CDTF">2014-07-12T15:59:00Z</dcterms:modified>
</cp:coreProperties>
</file>