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6EA" w:rsidRPr="00B40F03" w:rsidRDefault="00E876EA" w:rsidP="00E876EA">
      <w:pPr>
        <w:rPr>
          <w:b/>
          <w:sz w:val="48"/>
          <w:szCs w:val="48"/>
        </w:rPr>
      </w:pPr>
      <w:bookmarkStart w:id="0" w:name="_GoBack"/>
      <w:bookmarkEnd w:id="0"/>
      <w:r>
        <w:rPr>
          <w:sz w:val="24"/>
          <w:szCs w:val="24"/>
        </w:rPr>
        <w:t>HOMILIE</w:t>
      </w:r>
      <w:r>
        <w:rPr>
          <w:sz w:val="24"/>
          <w:szCs w:val="24"/>
        </w:rPr>
        <w:br/>
      </w:r>
      <w:r w:rsidRPr="00B40F03">
        <w:rPr>
          <w:b/>
          <w:sz w:val="48"/>
          <w:szCs w:val="48"/>
        </w:rPr>
        <w:t>Achterwaarts voortgaan</w:t>
      </w:r>
    </w:p>
    <w:p w:rsidR="00E876EA" w:rsidRDefault="00E876EA" w:rsidP="00E876EA">
      <w:pPr>
        <w:rPr>
          <w:sz w:val="24"/>
          <w:szCs w:val="24"/>
        </w:rPr>
      </w:pPr>
      <w:r>
        <w:rPr>
          <w:sz w:val="24"/>
          <w:szCs w:val="24"/>
        </w:rPr>
        <w:t>Genesis 12,1-4a en Matteüs 17,1-9</w:t>
      </w:r>
    </w:p>
    <w:p w:rsidR="00E876EA" w:rsidRPr="00B40F03" w:rsidRDefault="00E876EA" w:rsidP="00E876EA">
      <w:pPr>
        <w:rPr>
          <w:b/>
          <w:sz w:val="28"/>
          <w:szCs w:val="28"/>
        </w:rPr>
      </w:pPr>
      <w:r w:rsidRPr="00B40F03">
        <w:rPr>
          <w:b/>
          <w:sz w:val="28"/>
          <w:szCs w:val="28"/>
        </w:rPr>
        <w:t>12 maart 2017</w:t>
      </w:r>
    </w:p>
    <w:p w:rsidR="00E876EA" w:rsidRDefault="00E876EA" w:rsidP="00E876EA">
      <w:pPr>
        <w:rPr>
          <w:sz w:val="24"/>
          <w:szCs w:val="24"/>
        </w:rPr>
      </w:pPr>
      <w:r w:rsidRPr="00E876EA">
        <w:rPr>
          <w:i/>
          <w:sz w:val="24"/>
          <w:szCs w:val="24"/>
        </w:rPr>
        <w:t>Pol Hendrix</w:t>
      </w:r>
    </w:p>
    <w:p w:rsidR="00E876EA" w:rsidRDefault="00E876EA" w:rsidP="00E876EA">
      <w:pPr>
        <w:rPr>
          <w:sz w:val="24"/>
          <w:szCs w:val="24"/>
        </w:rPr>
      </w:pPr>
    </w:p>
    <w:p w:rsidR="00B82335" w:rsidRDefault="00E876EA" w:rsidP="00E876EA">
      <w:pPr>
        <w:rPr>
          <w:sz w:val="24"/>
          <w:szCs w:val="24"/>
        </w:rPr>
      </w:pPr>
      <w:r>
        <w:rPr>
          <w:sz w:val="24"/>
          <w:szCs w:val="24"/>
        </w:rPr>
        <w:t>Ik</w:t>
      </w:r>
      <w:r w:rsidR="00B82335">
        <w:rPr>
          <w:sz w:val="24"/>
          <w:szCs w:val="24"/>
        </w:rPr>
        <w:t xml:space="preserve"> zag vorige week op tv toevallig een </w:t>
      </w:r>
      <w:r w:rsidR="00C32143">
        <w:rPr>
          <w:sz w:val="24"/>
          <w:szCs w:val="24"/>
        </w:rPr>
        <w:t xml:space="preserve">documentaire </w:t>
      </w:r>
      <w:r w:rsidR="00B82335">
        <w:rPr>
          <w:sz w:val="24"/>
          <w:szCs w:val="24"/>
        </w:rPr>
        <w:t xml:space="preserve">film die ging over de tijd.  </w:t>
      </w:r>
      <w:r w:rsidR="00AD436A">
        <w:rPr>
          <w:sz w:val="24"/>
          <w:szCs w:val="24"/>
        </w:rPr>
        <w:t>Daarin werd onder meer verteld over e</w:t>
      </w:r>
      <w:r w:rsidR="00B82335">
        <w:rPr>
          <w:sz w:val="24"/>
          <w:szCs w:val="24"/>
        </w:rPr>
        <w:t xml:space="preserve">en Polynesisch volk </w:t>
      </w:r>
      <w:r w:rsidR="00AD436A">
        <w:rPr>
          <w:sz w:val="24"/>
          <w:szCs w:val="24"/>
        </w:rPr>
        <w:t>dat</w:t>
      </w:r>
      <w:r w:rsidR="00B82335">
        <w:rPr>
          <w:sz w:val="24"/>
          <w:szCs w:val="24"/>
        </w:rPr>
        <w:t xml:space="preserve"> een bijzondere </w:t>
      </w:r>
      <w:r w:rsidR="00BD0B04">
        <w:rPr>
          <w:sz w:val="24"/>
          <w:szCs w:val="24"/>
        </w:rPr>
        <w:t xml:space="preserve">benadering en </w:t>
      </w:r>
      <w:r w:rsidR="00B82335">
        <w:rPr>
          <w:sz w:val="24"/>
          <w:szCs w:val="24"/>
        </w:rPr>
        <w:t xml:space="preserve">beleving </w:t>
      </w:r>
      <w:r w:rsidR="00BD0B04">
        <w:rPr>
          <w:sz w:val="24"/>
          <w:szCs w:val="24"/>
        </w:rPr>
        <w:t xml:space="preserve">blijkt </w:t>
      </w:r>
      <w:r w:rsidR="00B82335">
        <w:rPr>
          <w:sz w:val="24"/>
          <w:szCs w:val="24"/>
        </w:rPr>
        <w:t>te hebben van de tijd.  Voor hen ligt het verleden v</w:t>
      </w:r>
      <w:r w:rsidR="00AF4804">
        <w:rPr>
          <w:sz w:val="24"/>
          <w:szCs w:val="24"/>
        </w:rPr>
        <w:t>óó</w:t>
      </w:r>
      <w:r w:rsidR="00B82335">
        <w:rPr>
          <w:sz w:val="24"/>
          <w:szCs w:val="24"/>
        </w:rPr>
        <w:t>r hen, omdat ze ernaar kunnen kijken, omdat ze dat kennen, en de toekomst ligt achter hen, omdat ze die niet ku</w:t>
      </w:r>
      <w:r w:rsidR="00266FDC">
        <w:rPr>
          <w:sz w:val="24"/>
          <w:szCs w:val="24"/>
        </w:rPr>
        <w:t xml:space="preserve">nnen zien en niet kunnen kennen …  Het tegenovergestelde dus van </w:t>
      </w:r>
      <w:r w:rsidR="00C32143">
        <w:rPr>
          <w:sz w:val="24"/>
          <w:szCs w:val="24"/>
        </w:rPr>
        <w:t>onze voorstelling van zaken</w:t>
      </w:r>
      <w:r w:rsidR="00266FDC">
        <w:rPr>
          <w:sz w:val="24"/>
          <w:szCs w:val="24"/>
        </w:rPr>
        <w:t>: voor ons ligt het verleden achter ons en de toe</w:t>
      </w:r>
      <w:r w:rsidR="00AF4804">
        <w:rPr>
          <w:sz w:val="24"/>
          <w:szCs w:val="24"/>
        </w:rPr>
        <w:t xml:space="preserve">komst, die ligt vóór je, zeggen we hoopvol.  Misschien kunnen die eilandbewoners ons toch iets leren over het omgaan met tijd.  </w:t>
      </w:r>
      <w:r w:rsidR="00AD436A">
        <w:rPr>
          <w:sz w:val="24"/>
          <w:szCs w:val="24"/>
        </w:rPr>
        <w:t xml:space="preserve">Zijn wij niet heel onverstandig als wij het verleden achter ons laten liggen, zonder ervan te leren, zonder verder te bouwen op het goede dat vorige generaties begonnen zijn?  Misschien moeten wij </w:t>
      </w:r>
      <w:r w:rsidR="00BD0B04">
        <w:rPr>
          <w:sz w:val="24"/>
          <w:szCs w:val="24"/>
        </w:rPr>
        <w:t xml:space="preserve">ook </w:t>
      </w:r>
      <w:r w:rsidR="00AD436A">
        <w:rPr>
          <w:sz w:val="24"/>
          <w:szCs w:val="24"/>
        </w:rPr>
        <w:t>leren om achterwaarts vooruit te gaan!</w:t>
      </w:r>
    </w:p>
    <w:p w:rsidR="00AD436A" w:rsidRDefault="00AD436A" w:rsidP="00E876EA">
      <w:pPr>
        <w:rPr>
          <w:sz w:val="24"/>
          <w:szCs w:val="24"/>
        </w:rPr>
      </w:pPr>
    </w:p>
    <w:p w:rsidR="00AD436A" w:rsidRDefault="00AD436A" w:rsidP="00E876EA">
      <w:pPr>
        <w:rPr>
          <w:sz w:val="24"/>
          <w:szCs w:val="24"/>
        </w:rPr>
      </w:pPr>
      <w:r>
        <w:rPr>
          <w:sz w:val="24"/>
          <w:szCs w:val="24"/>
        </w:rPr>
        <w:t>De wegwijzers hier naast mij wijzen naar ‘traditie’ en ‘toekomst’.  Ze lijken misschien uit elkaar te liggen en moeilijk te verzoenen, maar eigenlijk gaan ze samen op.  Ik zou ze beide met een hoofdletter T willen schrijven.  De Toekomst gaat dan vooral over het visioen dat we na streven en niet zomaar over kome wat komt.  De Traditie is wat na jaren en eeuwen overeind blijft als waardevol en niet de vele tradities die komen en gaan en soms niet meer zijn dan twijfelachtige gewoontes waar we niet vanaf geraken.</w:t>
      </w:r>
      <w:r w:rsidR="00BD0B04">
        <w:rPr>
          <w:sz w:val="24"/>
          <w:szCs w:val="24"/>
        </w:rPr>
        <w:t xml:space="preserve">  Wie de Traditie naar waarde schat wordt algauw als conservatief bestempeld, terwijl zij die voor de Toekomst kiezen als progressief doorgaan.  Wat een idiote tegenstelling!  Ik hoop dat wij een toekomst kunnen voorbereiden die zowel is gebouwd op Traditie als op Vernieuwing</w:t>
      </w:r>
      <w:r w:rsidR="006C143E">
        <w:rPr>
          <w:sz w:val="24"/>
          <w:szCs w:val="24"/>
        </w:rPr>
        <w:t>.  Trouwens echte tradities zijn niet vies van vernieuwing, anders zouden zij in het verleden blijven steken!</w:t>
      </w:r>
    </w:p>
    <w:p w:rsidR="00B82335" w:rsidRDefault="00B82335" w:rsidP="00E876EA">
      <w:pPr>
        <w:rPr>
          <w:sz w:val="24"/>
          <w:szCs w:val="24"/>
        </w:rPr>
      </w:pPr>
    </w:p>
    <w:p w:rsidR="00B82335" w:rsidRPr="006C143E" w:rsidRDefault="006C143E" w:rsidP="00E876EA">
      <w:pPr>
        <w:rPr>
          <w:i/>
          <w:sz w:val="24"/>
          <w:szCs w:val="24"/>
        </w:rPr>
      </w:pPr>
      <w:r>
        <w:rPr>
          <w:sz w:val="24"/>
          <w:szCs w:val="24"/>
        </w:rPr>
        <w:t xml:space="preserve">We zouden nooit van Abraham hebben geweten, als hij was blijven zitten waar hij zat.  </w:t>
      </w:r>
      <w:r w:rsidRPr="006C143E">
        <w:rPr>
          <w:i/>
          <w:sz w:val="24"/>
          <w:szCs w:val="24"/>
        </w:rPr>
        <w:t>“</w:t>
      </w:r>
      <w:r w:rsidR="00B82335" w:rsidRPr="006C143E">
        <w:rPr>
          <w:i/>
          <w:sz w:val="24"/>
          <w:szCs w:val="24"/>
        </w:rPr>
        <w:t>Trek weg uit je land, je stam, je familie,</w:t>
      </w:r>
      <w:r w:rsidRPr="006C143E">
        <w:rPr>
          <w:i/>
          <w:sz w:val="24"/>
          <w:szCs w:val="24"/>
        </w:rPr>
        <w:t>”</w:t>
      </w:r>
      <w:r w:rsidR="00B82335" w:rsidRPr="006C143E">
        <w:rPr>
          <w:i/>
          <w:sz w:val="24"/>
          <w:szCs w:val="24"/>
        </w:rPr>
        <w:t xml:space="preserve"> is de roep van God aan Abraham. </w:t>
      </w:r>
      <w:r w:rsidRPr="006C143E">
        <w:rPr>
          <w:i/>
          <w:sz w:val="24"/>
          <w:szCs w:val="24"/>
        </w:rPr>
        <w:t xml:space="preserve"> </w:t>
      </w:r>
      <w:r w:rsidR="00B82335" w:rsidRPr="006C143E">
        <w:rPr>
          <w:i/>
          <w:sz w:val="24"/>
          <w:szCs w:val="24"/>
        </w:rPr>
        <w:t xml:space="preserve">God zal Abraham zegenen, zodat hij op zijn beurt zegen zal zijn, zelfs </w:t>
      </w:r>
      <w:r>
        <w:rPr>
          <w:i/>
          <w:sz w:val="24"/>
          <w:szCs w:val="24"/>
        </w:rPr>
        <w:t>v</w:t>
      </w:r>
      <w:r w:rsidR="00B82335" w:rsidRPr="006C143E">
        <w:rPr>
          <w:i/>
          <w:sz w:val="24"/>
          <w:szCs w:val="24"/>
        </w:rPr>
        <w:t>o</w:t>
      </w:r>
      <w:r>
        <w:rPr>
          <w:i/>
          <w:sz w:val="24"/>
          <w:szCs w:val="24"/>
        </w:rPr>
        <w:t>o</w:t>
      </w:r>
      <w:r w:rsidR="00B82335" w:rsidRPr="006C143E">
        <w:rPr>
          <w:i/>
          <w:sz w:val="24"/>
          <w:szCs w:val="24"/>
        </w:rPr>
        <w:t>r alle geslachten op aarde</w:t>
      </w:r>
      <w:r w:rsidRPr="006C143E">
        <w:rPr>
          <w:sz w:val="24"/>
          <w:szCs w:val="24"/>
        </w:rPr>
        <w:t>, zoals geschreven staat</w:t>
      </w:r>
      <w:r w:rsidR="00B82335" w:rsidRPr="006C143E">
        <w:rPr>
          <w:sz w:val="24"/>
          <w:szCs w:val="24"/>
        </w:rPr>
        <w:t>.</w:t>
      </w:r>
      <w:r w:rsidR="00B82335" w:rsidRPr="006C143E">
        <w:rPr>
          <w:i/>
          <w:sz w:val="24"/>
          <w:szCs w:val="24"/>
        </w:rPr>
        <w:t xml:space="preserve"> </w:t>
      </w:r>
      <w:r w:rsidRPr="006C143E">
        <w:rPr>
          <w:i/>
          <w:sz w:val="24"/>
          <w:szCs w:val="24"/>
        </w:rPr>
        <w:t xml:space="preserve"> </w:t>
      </w:r>
      <w:r>
        <w:rPr>
          <w:i/>
          <w:sz w:val="24"/>
          <w:szCs w:val="24"/>
        </w:rPr>
        <w:t>(…)</w:t>
      </w:r>
      <w:r w:rsidR="00B82335" w:rsidRPr="006C143E">
        <w:rPr>
          <w:i/>
          <w:sz w:val="24"/>
          <w:szCs w:val="24"/>
        </w:rPr>
        <w:t xml:space="preserve"> </w:t>
      </w:r>
      <w:r w:rsidRPr="006C143E">
        <w:rPr>
          <w:i/>
          <w:sz w:val="24"/>
          <w:szCs w:val="24"/>
        </w:rPr>
        <w:t xml:space="preserve"> </w:t>
      </w:r>
      <w:r w:rsidR="00B82335" w:rsidRPr="006C143E">
        <w:rPr>
          <w:i/>
          <w:sz w:val="24"/>
          <w:szCs w:val="24"/>
        </w:rPr>
        <w:t xml:space="preserve">Om iedereen te kunnen zegenen, moet iemand soms een aparte weg gaan. </w:t>
      </w:r>
      <w:r w:rsidRPr="006C143E">
        <w:rPr>
          <w:i/>
          <w:sz w:val="24"/>
          <w:szCs w:val="24"/>
        </w:rPr>
        <w:t xml:space="preserve"> </w:t>
      </w:r>
      <w:r w:rsidR="00B82335" w:rsidRPr="006C143E">
        <w:rPr>
          <w:i/>
          <w:sz w:val="24"/>
          <w:szCs w:val="24"/>
        </w:rPr>
        <w:t>Een weg die veel van Abraham</w:t>
      </w:r>
      <w:r>
        <w:rPr>
          <w:i/>
          <w:sz w:val="24"/>
          <w:szCs w:val="24"/>
        </w:rPr>
        <w:t xml:space="preserve"> en</w:t>
      </w:r>
      <w:r w:rsidR="00B82335" w:rsidRPr="006C143E">
        <w:rPr>
          <w:i/>
          <w:sz w:val="24"/>
          <w:szCs w:val="24"/>
        </w:rPr>
        <w:t xml:space="preserve"> van Jezus, zal vragen. </w:t>
      </w:r>
      <w:r w:rsidRPr="006C143E">
        <w:rPr>
          <w:i/>
          <w:sz w:val="24"/>
          <w:szCs w:val="24"/>
        </w:rPr>
        <w:t xml:space="preserve"> </w:t>
      </w:r>
      <w:r>
        <w:rPr>
          <w:i/>
          <w:sz w:val="24"/>
          <w:szCs w:val="24"/>
        </w:rPr>
        <w:t xml:space="preserve">(…) </w:t>
      </w:r>
      <w:r w:rsidR="00B82335" w:rsidRPr="006C143E">
        <w:rPr>
          <w:i/>
          <w:sz w:val="24"/>
          <w:szCs w:val="24"/>
        </w:rPr>
        <w:t xml:space="preserve">Jezus kondigt zijn eigen weg aan, ginds op de hoge berg waar hij alleen wil zijn. </w:t>
      </w:r>
      <w:r w:rsidRPr="006C143E">
        <w:rPr>
          <w:i/>
          <w:sz w:val="24"/>
          <w:szCs w:val="24"/>
        </w:rPr>
        <w:t xml:space="preserve"> </w:t>
      </w:r>
      <w:r w:rsidR="00B82335" w:rsidRPr="006C143E">
        <w:rPr>
          <w:i/>
          <w:sz w:val="24"/>
          <w:szCs w:val="24"/>
        </w:rPr>
        <w:t>Tijd voor bezinning, verheldering. Wat dan gebeurt</w:t>
      </w:r>
      <w:r w:rsidRPr="006C143E">
        <w:rPr>
          <w:i/>
          <w:sz w:val="24"/>
          <w:szCs w:val="24"/>
        </w:rPr>
        <w:t>,</w:t>
      </w:r>
      <w:r w:rsidR="00B82335" w:rsidRPr="006C143E">
        <w:rPr>
          <w:i/>
          <w:sz w:val="24"/>
          <w:szCs w:val="24"/>
        </w:rPr>
        <w:t xml:space="preserve"> wordt verteld in beelden. </w:t>
      </w:r>
      <w:r w:rsidRPr="006C143E">
        <w:rPr>
          <w:i/>
          <w:sz w:val="24"/>
          <w:szCs w:val="24"/>
        </w:rPr>
        <w:t xml:space="preserve"> </w:t>
      </w:r>
      <w:r w:rsidR="00B82335" w:rsidRPr="006C143E">
        <w:rPr>
          <w:i/>
          <w:sz w:val="24"/>
          <w:szCs w:val="24"/>
        </w:rPr>
        <w:t>Jezus staat niet meer alleen, bij hem staan Mozes en Elia</w:t>
      </w:r>
      <w:r w:rsidRPr="006C143E">
        <w:rPr>
          <w:i/>
          <w:sz w:val="24"/>
          <w:szCs w:val="24"/>
        </w:rPr>
        <w:t>,</w:t>
      </w:r>
      <w:r>
        <w:rPr>
          <w:sz w:val="24"/>
          <w:szCs w:val="24"/>
        </w:rPr>
        <w:t xml:space="preserve"> de Traditie</w:t>
      </w:r>
      <w:r w:rsidR="00B82335" w:rsidRPr="00B82335">
        <w:rPr>
          <w:sz w:val="24"/>
          <w:szCs w:val="24"/>
        </w:rPr>
        <w:t xml:space="preserve">. </w:t>
      </w:r>
      <w:r>
        <w:rPr>
          <w:sz w:val="24"/>
          <w:szCs w:val="24"/>
        </w:rPr>
        <w:t xml:space="preserve"> </w:t>
      </w:r>
      <w:r w:rsidR="00B82335" w:rsidRPr="006C143E">
        <w:rPr>
          <w:i/>
          <w:sz w:val="24"/>
          <w:szCs w:val="24"/>
        </w:rPr>
        <w:t>Zij weten maar al te goed waar</w:t>
      </w:r>
      <w:r w:rsidRPr="006C143E">
        <w:rPr>
          <w:i/>
          <w:sz w:val="24"/>
          <w:szCs w:val="24"/>
        </w:rPr>
        <w:t>voor</w:t>
      </w:r>
      <w:r w:rsidR="00B82335" w:rsidRPr="006C143E">
        <w:rPr>
          <w:i/>
          <w:sz w:val="24"/>
          <w:szCs w:val="24"/>
        </w:rPr>
        <w:t xml:space="preserve"> Jezus staat: lijden en miskenning. Maar eerst even, in Gods licht mogen staan, zijn heerlijkheid zien, deelgenoot zijn van het visioen. </w:t>
      </w:r>
      <w:r w:rsidRPr="006C143E">
        <w:rPr>
          <w:i/>
          <w:sz w:val="24"/>
          <w:szCs w:val="24"/>
        </w:rPr>
        <w:t xml:space="preserve"> </w:t>
      </w:r>
      <w:r w:rsidR="00B82335" w:rsidRPr="006C143E">
        <w:rPr>
          <w:i/>
          <w:sz w:val="24"/>
          <w:szCs w:val="24"/>
        </w:rPr>
        <w:t xml:space="preserve">Petrus wil dit gevoel koesteren, wil drie tenten bouwen. </w:t>
      </w:r>
      <w:r>
        <w:rPr>
          <w:i/>
          <w:sz w:val="24"/>
          <w:szCs w:val="24"/>
        </w:rPr>
        <w:t xml:space="preserve"> </w:t>
      </w:r>
      <w:r w:rsidR="00B82335" w:rsidRPr="006C143E">
        <w:rPr>
          <w:i/>
          <w:sz w:val="24"/>
          <w:szCs w:val="24"/>
        </w:rPr>
        <w:t xml:space="preserve">Petrus snapt nog niet dat Jezus zelf de tent is </w:t>
      </w:r>
      <w:r>
        <w:rPr>
          <w:i/>
          <w:sz w:val="24"/>
          <w:szCs w:val="24"/>
        </w:rPr>
        <w:t>die God onder ons wil opslaan: “</w:t>
      </w:r>
      <w:r w:rsidR="00B82335" w:rsidRPr="006C143E">
        <w:rPr>
          <w:i/>
          <w:sz w:val="24"/>
          <w:szCs w:val="24"/>
        </w:rPr>
        <w:t>Dit is mijn Zoon, luister naar hem.</w:t>
      </w:r>
      <w:r>
        <w:rPr>
          <w:i/>
          <w:sz w:val="24"/>
          <w:szCs w:val="24"/>
        </w:rPr>
        <w:t xml:space="preserve">” </w:t>
      </w:r>
      <w:r w:rsidR="00B82335" w:rsidRPr="006C143E">
        <w:rPr>
          <w:i/>
          <w:sz w:val="24"/>
          <w:szCs w:val="24"/>
        </w:rPr>
        <w:t xml:space="preserve"> Dan is het visioen voorbij.</w:t>
      </w:r>
      <w:r>
        <w:rPr>
          <w:i/>
          <w:sz w:val="24"/>
          <w:szCs w:val="24"/>
        </w:rPr>
        <w:t xml:space="preserve"> </w:t>
      </w:r>
      <w:r w:rsidR="00B82335" w:rsidRPr="006C143E">
        <w:rPr>
          <w:i/>
          <w:sz w:val="24"/>
          <w:szCs w:val="24"/>
        </w:rPr>
        <w:t xml:space="preserve"> Nu weer de berg af. </w:t>
      </w:r>
      <w:r>
        <w:rPr>
          <w:i/>
          <w:sz w:val="24"/>
          <w:szCs w:val="24"/>
        </w:rPr>
        <w:t xml:space="preserve"> </w:t>
      </w:r>
      <w:r w:rsidR="00B82335" w:rsidRPr="006C143E">
        <w:rPr>
          <w:i/>
          <w:sz w:val="24"/>
          <w:szCs w:val="24"/>
        </w:rPr>
        <w:t xml:space="preserve">Met nieuwe moed de eigen weg verderzetten: </w:t>
      </w:r>
      <w:r>
        <w:rPr>
          <w:i/>
          <w:sz w:val="24"/>
          <w:szCs w:val="24"/>
        </w:rPr>
        <w:t>“</w:t>
      </w:r>
      <w:r w:rsidR="00B82335" w:rsidRPr="006C143E">
        <w:rPr>
          <w:i/>
          <w:sz w:val="24"/>
          <w:szCs w:val="24"/>
        </w:rPr>
        <w:t>wees niet bang.</w:t>
      </w:r>
      <w:r>
        <w:rPr>
          <w:i/>
          <w:sz w:val="24"/>
          <w:szCs w:val="24"/>
        </w:rPr>
        <w:t>”</w:t>
      </w:r>
    </w:p>
    <w:p w:rsidR="006C143E" w:rsidRPr="00B82335" w:rsidRDefault="006C143E" w:rsidP="00E876EA">
      <w:pPr>
        <w:rPr>
          <w:sz w:val="24"/>
          <w:szCs w:val="24"/>
        </w:rPr>
      </w:pPr>
    </w:p>
    <w:p w:rsidR="00B82335" w:rsidRDefault="006C143E" w:rsidP="00E876EA">
      <w:pPr>
        <w:rPr>
          <w:i/>
          <w:sz w:val="24"/>
          <w:szCs w:val="24"/>
        </w:rPr>
      </w:pPr>
      <w:r w:rsidRPr="007045CA">
        <w:rPr>
          <w:i/>
          <w:sz w:val="24"/>
          <w:szCs w:val="24"/>
        </w:rPr>
        <w:t>Ook i</w:t>
      </w:r>
      <w:r w:rsidR="00B82335" w:rsidRPr="007045CA">
        <w:rPr>
          <w:i/>
          <w:sz w:val="24"/>
          <w:szCs w:val="24"/>
        </w:rPr>
        <w:t>n Burkina Faso trekken mensen weg uit vertrouwde technieken, uit oude manieren om landbouw te doen, om te werken aan nieuwe sporen</w:t>
      </w:r>
      <w:r w:rsidR="007045CA" w:rsidRPr="007045CA">
        <w:rPr>
          <w:i/>
          <w:sz w:val="24"/>
          <w:szCs w:val="24"/>
        </w:rPr>
        <w:t>.</w:t>
      </w:r>
      <w:r w:rsidR="00B82335" w:rsidRPr="007045CA">
        <w:rPr>
          <w:i/>
          <w:sz w:val="24"/>
          <w:szCs w:val="24"/>
        </w:rPr>
        <w:t xml:space="preserve"> </w:t>
      </w:r>
      <w:r w:rsidR="007045CA" w:rsidRPr="007045CA">
        <w:rPr>
          <w:i/>
          <w:sz w:val="24"/>
          <w:szCs w:val="24"/>
        </w:rPr>
        <w:t xml:space="preserve"> Staande in de traditie van hun eigen landbouwkennis zoeken mannen en vrouwen naar nieuwe methodes die hen een betere toekomst geven.  Ze </w:t>
      </w:r>
      <w:r w:rsidR="00B82335" w:rsidRPr="007045CA">
        <w:rPr>
          <w:i/>
          <w:sz w:val="24"/>
          <w:szCs w:val="24"/>
        </w:rPr>
        <w:t>schakelen over op biologische landbouw, herbekijken de traditionele relaties tussen man en vrouw, willen een ander handeltje opzetten</w:t>
      </w:r>
      <w:r w:rsidR="007045CA" w:rsidRPr="007045CA">
        <w:rPr>
          <w:i/>
          <w:sz w:val="24"/>
          <w:szCs w:val="24"/>
        </w:rPr>
        <w:t xml:space="preserve"> </w:t>
      </w:r>
      <w:r w:rsidR="00B82335" w:rsidRPr="007045CA">
        <w:rPr>
          <w:i/>
          <w:sz w:val="24"/>
          <w:szCs w:val="24"/>
        </w:rPr>
        <w:t>…</w:t>
      </w:r>
      <w:r w:rsidR="007045CA" w:rsidRPr="007045CA">
        <w:rPr>
          <w:i/>
          <w:sz w:val="24"/>
          <w:szCs w:val="24"/>
        </w:rPr>
        <w:t xml:space="preserve"> (…)</w:t>
      </w:r>
      <w:r w:rsidR="00C32143">
        <w:rPr>
          <w:i/>
          <w:sz w:val="24"/>
          <w:szCs w:val="24"/>
        </w:rPr>
        <w:t xml:space="preserve"> </w:t>
      </w:r>
      <w:r w:rsidR="007045CA">
        <w:rPr>
          <w:sz w:val="24"/>
          <w:szCs w:val="24"/>
        </w:rPr>
        <w:t xml:space="preserve">Een deelneemster aan de inleefreis vorige zomer geeft een voorbeeld.  </w:t>
      </w:r>
      <w:r w:rsidR="00B82335" w:rsidRPr="007045CA">
        <w:rPr>
          <w:i/>
          <w:sz w:val="24"/>
          <w:szCs w:val="24"/>
        </w:rPr>
        <w:t xml:space="preserve">De kippenkweek is voor veel Burkinese vrouwen een eigen bron van inkomsten. </w:t>
      </w:r>
      <w:r w:rsidR="007045CA">
        <w:rPr>
          <w:i/>
          <w:sz w:val="24"/>
          <w:szCs w:val="24"/>
        </w:rPr>
        <w:t xml:space="preserve"> </w:t>
      </w:r>
      <w:r w:rsidR="00B82335" w:rsidRPr="007045CA">
        <w:rPr>
          <w:i/>
          <w:sz w:val="24"/>
          <w:szCs w:val="24"/>
        </w:rPr>
        <w:t xml:space="preserve">Maar dan mogen de kippen niet het slachtoffer worden van hoenderpest of parasieten zoals luizen en mijten. Chemische bestrijdingsmiddelen zijn geen optie. In het dorp </w:t>
      </w:r>
      <w:proofErr w:type="spellStart"/>
      <w:r w:rsidR="00B82335" w:rsidRPr="007045CA">
        <w:rPr>
          <w:i/>
          <w:sz w:val="24"/>
          <w:szCs w:val="24"/>
        </w:rPr>
        <w:t>Toéghin</w:t>
      </w:r>
      <w:proofErr w:type="spellEnd"/>
      <w:r w:rsidR="00B82335" w:rsidRPr="007045CA">
        <w:rPr>
          <w:i/>
          <w:sz w:val="24"/>
          <w:szCs w:val="24"/>
        </w:rPr>
        <w:t xml:space="preserve"> heeft een vrouwengroep zelf de hand aan de ploeg geslagen. </w:t>
      </w:r>
      <w:r w:rsidR="007045CA">
        <w:rPr>
          <w:i/>
          <w:sz w:val="24"/>
          <w:szCs w:val="24"/>
        </w:rPr>
        <w:t xml:space="preserve"> </w:t>
      </w:r>
      <w:r w:rsidR="00B82335" w:rsidRPr="007045CA">
        <w:rPr>
          <w:i/>
          <w:sz w:val="24"/>
          <w:szCs w:val="24"/>
        </w:rPr>
        <w:t xml:space="preserve">Aangemoedigd door </w:t>
      </w:r>
      <w:proofErr w:type="spellStart"/>
      <w:r w:rsidR="00B82335" w:rsidRPr="007045CA">
        <w:rPr>
          <w:i/>
          <w:sz w:val="24"/>
          <w:szCs w:val="24"/>
        </w:rPr>
        <w:t>Diobass</w:t>
      </w:r>
      <w:proofErr w:type="spellEnd"/>
      <w:r w:rsidR="00B82335" w:rsidRPr="007045CA">
        <w:rPr>
          <w:i/>
          <w:sz w:val="24"/>
          <w:szCs w:val="24"/>
        </w:rPr>
        <w:t xml:space="preserve">, een partnerorganisatie van Broederlijk Delen, deden ze onderzoek. </w:t>
      </w:r>
      <w:r w:rsidR="007045CA">
        <w:rPr>
          <w:i/>
          <w:sz w:val="24"/>
          <w:szCs w:val="24"/>
        </w:rPr>
        <w:t xml:space="preserve"> </w:t>
      </w:r>
      <w:r w:rsidR="00B82335" w:rsidRPr="007045CA">
        <w:rPr>
          <w:i/>
          <w:sz w:val="24"/>
          <w:szCs w:val="24"/>
        </w:rPr>
        <w:t xml:space="preserve">Met de traditionele kennis uit hun gemeenschap hebben ze op planten gebaseerde middelen ontwikkeld tegen parasieten, pokken, vogelpest en diarree. </w:t>
      </w:r>
      <w:r w:rsidR="007045CA">
        <w:rPr>
          <w:i/>
          <w:sz w:val="24"/>
          <w:szCs w:val="24"/>
        </w:rPr>
        <w:t xml:space="preserve"> </w:t>
      </w:r>
      <w:r w:rsidR="00B82335" w:rsidRPr="007045CA">
        <w:rPr>
          <w:i/>
          <w:sz w:val="24"/>
          <w:szCs w:val="24"/>
        </w:rPr>
        <w:t xml:space="preserve">Die hebben ze eerst op hun eigen zieke dieren uitgeprobeerd. </w:t>
      </w:r>
      <w:r w:rsidR="007045CA">
        <w:rPr>
          <w:i/>
          <w:sz w:val="24"/>
          <w:szCs w:val="24"/>
        </w:rPr>
        <w:t xml:space="preserve"> </w:t>
      </w:r>
      <w:r w:rsidR="00B82335" w:rsidRPr="007045CA">
        <w:rPr>
          <w:i/>
          <w:sz w:val="24"/>
          <w:szCs w:val="24"/>
        </w:rPr>
        <w:t xml:space="preserve">Tests door een wetenschappelijk lab in Ouagadougou hebben de veiligheid en de efficiëntie bevestigd. </w:t>
      </w:r>
      <w:r w:rsidR="007045CA">
        <w:rPr>
          <w:i/>
          <w:sz w:val="24"/>
          <w:szCs w:val="24"/>
        </w:rPr>
        <w:t xml:space="preserve"> </w:t>
      </w:r>
      <w:r w:rsidR="00B82335" w:rsidRPr="007045CA">
        <w:rPr>
          <w:i/>
          <w:sz w:val="24"/>
          <w:szCs w:val="24"/>
        </w:rPr>
        <w:t>Voortaan produceren en verkopen deze vrouwen hun eigen kippen</w:t>
      </w:r>
      <w:r w:rsidR="00C32143">
        <w:rPr>
          <w:i/>
          <w:sz w:val="24"/>
          <w:szCs w:val="24"/>
        </w:rPr>
        <w:t>-</w:t>
      </w:r>
      <w:r w:rsidR="00B82335" w:rsidRPr="007045CA">
        <w:rPr>
          <w:i/>
          <w:sz w:val="24"/>
          <w:szCs w:val="24"/>
        </w:rPr>
        <w:t>medicijnen en geven ze hun kennis door aan groepen van andere dorpen.</w:t>
      </w:r>
    </w:p>
    <w:p w:rsidR="007045CA" w:rsidRDefault="007045CA" w:rsidP="00E876EA">
      <w:pPr>
        <w:rPr>
          <w:sz w:val="24"/>
          <w:szCs w:val="24"/>
        </w:rPr>
      </w:pPr>
    </w:p>
    <w:p w:rsidR="007045CA" w:rsidRDefault="007045CA" w:rsidP="00E876EA">
      <w:pPr>
        <w:rPr>
          <w:sz w:val="24"/>
          <w:szCs w:val="24"/>
        </w:rPr>
      </w:pPr>
      <w:r>
        <w:rPr>
          <w:sz w:val="24"/>
          <w:szCs w:val="24"/>
        </w:rPr>
        <w:lastRenderedPageBreak/>
        <w:t xml:space="preserve">Zij blijven niet op de berg stilstaan, maar dalen af naar het dal van de mensen om de Traditie nieuwe vormen te geven.  Dat zou net zo waar moeten zijn voor onze geloofstraditie.  Het is een kwestie van het onderscheid kunnen zien tussen de Traditie met hoofdletter T en de vele traditietjes die gaandeweg zijn ontstaan en niet allemaal de moeite om te blijven meesleuren.  Maar dan moeten we echt wel willen kijken naar waar we vandaan komen </w:t>
      </w:r>
      <w:r w:rsidR="00B40F03">
        <w:rPr>
          <w:sz w:val="24"/>
          <w:szCs w:val="24"/>
        </w:rPr>
        <w:t>en waar we staan.  Dat Polynesisch volk verliest dat nooit uit het oog, maar wij moeten ons daarvoor omkeren.  En dat is nu net een van de voornaamste doelstellingen van deze veertigdagentijd: om</w:t>
      </w:r>
      <w:r w:rsidR="00C32143">
        <w:rPr>
          <w:sz w:val="24"/>
          <w:szCs w:val="24"/>
        </w:rPr>
        <w:t>me</w:t>
      </w:r>
      <w:r w:rsidR="00B40F03">
        <w:rPr>
          <w:sz w:val="24"/>
          <w:szCs w:val="24"/>
        </w:rPr>
        <w:t>ke</w:t>
      </w:r>
      <w:r w:rsidR="00C32143">
        <w:rPr>
          <w:sz w:val="24"/>
          <w:szCs w:val="24"/>
        </w:rPr>
        <w:t>e</w:t>
      </w:r>
      <w:r w:rsidR="00B40F03">
        <w:rPr>
          <w:sz w:val="24"/>
          <w:szCs w:val="24"/>
        </w:rPr>
        <w:t>r.  Laten we misschien eens proberen om stap voor stap achterwaarts voort te gaan …</w:t>
      </w:r>
    </w:p>
    <w:p w:rsidR="00B40F03" w:rsidRDefault="00B40F03" w:rsidP="00E876EA">
      <w:pPr>
        <w:rPr>
          <w:sz w:val="24"/>
          <w:szCs w:val="24"/>
        </w:rPr>
      </w:pPr>
    </w:p>
    <w:p w:rsidR="00B40F03" w:rsidRDefault="00B40F03" w:rsidP="00E876EA">
      <w:pPr>
        <w:rPr>
          <w:i/>
          <w:sz w:val="24"/>
          <w:szCs w:val="24"/>
        </w:rPr>
      </w:pPr>
      <w:r w:rsidRPr="00B40F03">
        <w:rPr>
          <w:i/>
          <w:sz w:val="24"/>
          <w:szCs w:val="24"/>
        </w:rPr>
        <w:t>(cursief: bron Broederlijk Delen)</w:t>
      </w:r>
    </w:p>
    <w:p w:rsidR="00E876EA" w:rsidRPr="00B40F03" w:rsidRDefault="00E876EA" w:rsidP="00E876EA">
      <w:pPr>
        <w:rPr>
          <w:i/>
          <w:sz w:val="24"/>
          <w:szCs w:val="24"/>
        </w:rPr>
      </w:pPr>
    </w:p>
    <w:sectPr w:rsidR="00E876EA" w:rsidRPr="00B40F03" w:rsidSect="00E876EA">
      <w:pgSz w:w="11907" w:h="16840" w:code="9"/>
      <w:pgMar w:top="851" w:right="851" w:bottom="851" w:left="851" w:header="709" w:footer="709" w:gutter="0"/>
      <w:cols w:space="1701"/>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617E"/>
    <w:rsid w:val="0000739B"/>
    <w:rsid w:val="000A638D"/>
    <w:rsid w:val="0014617E"/>
    <w:rsid w:val="0019153E"/>
    <w:rsid w:val="00191FEE"/>
    <w:rsid w:val="001A7B33"/>
    <w:rsid w:val="00266FDC"/>
    <w:rsid w:val="00372934"/>
    <w:rsid w:val="004B3392"/>
    <w:rsid w:val="004D77D2"/>
    <w:rsid w:val="00501177"/>
    <w:rsid w:val="00501B34"/>
    <w:rsid w:val="00520695"/>
    <w:rsid w:val="005622C6"/>
    <w:rsid w:val="006168AB"/>
    <w:rsid w:val="00683C02"/>
    <w:rsid w:val="006C143E"/>
    <w:rsid w:val="007045CA"/>
    <w:rsid w:val="00764C90"/>
    <w:rsid w:val="00785280"/>
    <w:rsid w:val="00796106"/>
    <w:rsid w:val="007A41BB"/>
    <w:rsid w:val="007F78BD"/>
    <w:rsid w:val="009070A4"/>
    <w:rsid w:val="00962382"/>
    <w:rsid w:val="009F3508"/>
    <w:rsid w:val="00A00C11"/>
    <w:rsid w:val="00A362C7"/>
    <w:rsid w:val="00AD436A"/>
    <w:rsid w:val="00AF4804"/>
    <w:rsid w:val="00B40E14"/>
    <w:rsid w:val="00B40F03"/>
    <w:rsid w:val="00B82335"/>
    <w:rsid w:val="00B85616"/>
    <w:rsid w:val="00BD0B04"/>
    <w:rsid w:val="00C32143"/>
    <w:rsid w:val="00C44498"/>
    <w:rsid w:val="00D7521E"/>
    <w:rsid w:val="00DB7E43"/>
    <w:rsid w:val="00E71529"/>
    <w:rsid w:val="00E876EA"/>
    <w:rsid w:val="00ED3F27"/>
    <w:rsid w:val="00F8538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9509747-7D66-41F8-B40A-FA54FD361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672200-1C8E-4A76-B03C-1AA7BF34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781</Words>
  <Characters>4296</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D</vt:lpstr>
    </vt:vector>
  </TitlesOfParts>
  <Company> </Company>
  <LinksUpToDate>false</LinksUpToDate>
  <CharactersWithSpaces>5067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subject/>
  <dc:creator>Pol</dc:creator>
  <cp:keywords/>
  <cp:lastModifiedBy>Hanna</cp:lastModifiedBy>
  <cp:revision>2</cp:revision>
  <dcterms:created xsi:type="dcterms:W3CDTF">2017-03-21T10:20:00Z</dcterms:created>
  <dcterms:modified xsi:type="dcterms:W3CDTF">2017-03-21T10:20:00Z</dcterms:modified>
</cp:coreProperties>
</file>