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3BC" w:rsidRDefault="009113BC" w:rsidP="009113BC">
      <w:pPr>
        <w:rPr>
          <w:sz w:val="24"/>
        </w:rPr>
      </w:pPr>
      <w:bookmarkStart w:id="0" w:name="_GoBack"/>
      <w:bookmarkEnd w:id="0"/>
      <w:r>
        <w:rPr>
          <w:sz w:val="24"/>
        </w:rPr>
        <w:t>HOMILIE</w:t>
      </w:r>
    </w:p>
    <w:p w:rsidR="009113BC" w:rsidRDefault="009113BC" w:rsidP="009113BC">
      <w:pPr>
        <w:rPr>
          <w:b/>
          <w:sz w:val="48"/>
        </w:rPr>
      </w:pPr>
      <w:r>
        <w:rPr>
          <w:b/>
          <w:sz w:val="48"/>
        </w:rPr>
        <w:t>Met een guitig sprongetje</w:t>
      </w:r>
    </w:p>
    <w:p w:rsidR="009113BC" w:rsidRDefault="009113BC" w:rsidP="009113BC">
      <w:pPr>
        <w:rPr>
          <w:sz w:val="24"/>
        </w:rPr>
      </w:pPr>
      <w:r>
        <w:rPr>
          <w:sz w:val="24"/>
        </w:rPr>
        <w:t>Matteüs 13, 44-46; 1 Koningen 3, 5.7-12</w:t>
      </w:r>
    </w:p>
    <w:p w:rsidR="009113BC" w:rsidRDefault="009113BC" w:rsidP="009113BC">
      <w:pPr>
        <w:rPr>
          <w:b/>
          <w:sz w:val="28"/>
        </w:rPr>
      </w:pPr>
      <w:r>
        <w:rPr>
          <w:b/>
          <w:sz w:val="28"/>
        </w:rPr>
        <w:t>30 juli 2017</w:t>
      </w:r>
    </w:p>
    <w:p w:rsidR="009113BC" w:rsidRDefault="009113BC" w:rsidP="009113BC">
      <w:pPr>
        <w:rPr>
          <w:sz w:val="24"/>
        </w:rPr>
      </w:pPr>
      <w:r w:rsidRPr="009113BC">
        <w:rPr>
          <w:i/>
          <w:sz w:val="24"/>
        </w:rPr>
        <w:t>Pol Hendrix</w:t>
      </w:r>
    </w:p>
    <w:p w:rsidR="009113BC" w:rsidRDefault="009113BC" w:rsidP="009113BC">
      <w:pPr>
        <w:rPr>
          <w:sz w:val="24"/>
        </w:rPr>
      </w:pPr>
    </w:p>
    <w:p w:rsidR="0075665A" w:rsidRDefault="009113BC" w:rsidP="009113BC">
      <w:pPr>
        <w:rPr>
          <w:sz w:val="24"/>
        </w:rPr>
      </w:pPr>
      <w:r>
        <w:rPr>
          <w:sz w:val="24"/>
        </w:rPr>
        <w:t>Een</w:t>
      </w:r>
      <w:r w:rsidR="00F671B9">
        <w:rPr>
          <w:sz w:val="24"/>
        </w:rPr>
        <w:t xml:space="preserve"> schat vinden in een akker, niemand er iets van vertellen, zeker de eigenaar van die grond niet, en dan die akker kopen.  Het is geniepig, maar we vinden het eigenlijk maar normaal.  Heel ons economisch systeem is er trouwens op gebouwd.  Als wij bij het kopen en verkopen evangelische idealen zouden hanteren, zou heel onze economie in elkaar stuiken!  Spijtig genoeg is het zover gekomen dat ons economisch systeem draait op fundamenteel onrechtvaardige principes, waardoor er, zeker op wereldschaal, geen oplossing zal komen voor het armoedeprobleem.  Wij doen allemaal aan dat onrecht mee, ook al letten we nog zo op waar we ons geld aan besteden.  Gewoon door hier te wonen en te werken zijn we onvrijwillig medeschuldig aan de miserie van de meeste mensen in de wereld.  Daarenboven maken we ons</w:t>
      </w:r>
      <w:r w:rsidR="00340BA3">
        <w:rPr>
          <w:sz w:val="24"/>
        </w:rPr>
        <w:t>zelf</w:t>
      </w:r>
      <w:r w:rsidR="00F671B9">
        <w:rPr>
          <w:sz w:val="24"/>
        </w:rPr>
        <w:t xml:space="preserve"> het leven zuur als we </w:t>
      </w:r>
      <w:r w:rsidR="00F671B9">
        <w:rPr>
          <w:i/>
          <w:sz w:val="24"/>
        </w:rPr>
        <w:t>niet</w:t>
      </w:r>
      <w:r w:rsidR="00F671B9">
        <w:rPr>
          <w:sz w:val="24"/>
        </w:rPr>
        <w:t xml:space="preserve"> met het systeem meedoen.  Dus troosten we onszelf met de gedachte dat we door liefdadigheid en soberheid toch nog een klein verschil kunnen maken.  Dat moeten we zeker </w:t>
      </w:r>
      <w:r w:rsidR="00F671B9">
        <w:rPr>
          <w:i/>
          <w:sz w:val="24"/>
        </w:rPr>
        <w:t>doen</w:t>
      </w:r>
      <w:r w:rsidR="00F671B9">
        <w:rPr>
          <w:sz w:val="24"/>
        </w:rPr>
        <w:t xml:space="preserve"> en als christenen moeten we daarin zelfs het voortouw nemen.  Maar ondertussen mogen we niet vergeten dat we nog ver van kant zijn in het doorbreken van het Rijk Gods waarover al die parabels van Jezus uiteindelijk gaan.</w:t>
      </w:r>
    </w:p>
    <w:p w:rsidR="0075665A" w:rsidRDefault="0075665A" w:rsidP="009113BC">
      <w:pPr>
        <w:rPr>
          <w:sz w:val="24"/>
        </w:rPr>
      </w:pPr>
    </w:p>
    <w:p w:rsidR="0075665A" w:rsidRDefault="00F671B9" w:rsidP="009113BC">
      <w:pPr>
        <w:rPr>
          <w:sz w:val="24"/>
        </w:rPr>
      </w:pPr>
      <w:r>
        <w:rPr>
          <w:sz w:val="24"/>
        </w:rPr>
        <w:t>De beelden van de schat in de akker en de kostbare parel vertrekken wel van het kleinmenselijk streven naar rijkdom en hoe dat voor sommigen zelfs het hoogste streven is, maar eigenlijk, zegt Jezus, zouden we op die manier moeten streven naar het Rijk Gods.  Dáárvoor moeten we alles opzij zetten, dát is onze eerste prioriteit.  En in dat Rijk Gods gelden helemáál niet die onr</w:t>
      </w:r>
      <w:r w:rsidR="009113BC">
        <w:rPr>
          <w:sz w:val="24"/>
        </w:rPr>
        <w:t>echtvaardige economische princi</w:t>
      </w:r>
      <w:r>
        <w:rPr>
          <w:sz w:val="24"/>
        </w:rPr>
        <w:t>pes of dat kleinmenselijk streven naar rijkdom.  Integendeel: in het Rijk Gods gelden goddelijke principes van barmhartigheid en gerechtigheid, van vrede en tederheid, van samenhorigheid en geluk voor alle mensen.  In het Rijk Gods wordt Gods Woord concreet gemaakt in daden van liefde, mensen gaan er met elkaar om zoals dat van broers en zussen mag verwacht worden, allen mogen zich immers kinderen van de ene Vader weten …  Dit lijkt allemaal zo utopisch dat vele gelovigen er zelfs geen geloof meer aan hechten.  Onze huidige realiteit lijkt zo onomkeerbaar dat men zich in zijn geloof meer is gaan richten op onze individuele ziele</w:t>
      </w:r>
      <w:r w:rsidR="006C03FC">
        <w:rPr>
          <w:sz w:val="24"/>
        </w:rPr>
        <w:t>n</w:t>
      </w:r>
      <w:r>
        <w:rPr>
          <w:sz w:val="24"/>
        </w:rPr>
        <w:t xml:space="preserve">zaligheid, op wat men in zijn eigen leven kan realiseren van wat de kerk ons leert en van wat we als evangelische waarden erkennen.  Tenslotte heeft Jezus ons ook gezegd dat dat Rijk van God midden onder ons is, dus ook in ieder van ons in kiem aanwezig.  Dus proberen we zo </w:t>
      </w:r>
      <w:r w:rsidR="006C03FC">
        <w:rPr>
          <w:sz w:val="24"/>
        </w:rPr>
        <w:t>‘</w:t>
      </w:r>
      <w:r>
        <w:rPr>
          <w:sz w:val="24"/>
        </w:rPr>
        <w:t xml:space="preserve">n beetje </w:t>
      </w:r>
      <w:r w:rsidR="006C03FC">
        <w:rPr>
          <w:sz w:val="24"/>
        </w:rPr>
        <w:t>‘</w:t>
      </w:r>
      <w:r>
        <w:rPr>
          <w:sz w:val="24"/>
        </w:rPr>
        <w:t>eenpersoonsrijkjes</w:t>
      </w:r>
      <w:r w:rsidR="006C03FC">
        <w:rPr>
          <w:sz w:val="24"/>
        </w:rPr>
        <w:t>’</w:t>
      </w:r>
      <w:r>
        <w:rPr>
          <w:sz w:val="24"/>
        </w:rPr>
        <w:t xml:space="preserve"> te rea</w:t>
      </w:r>
      <w:r w:rsidR="006C03FC">
        <w:rPr>
          <w:sz w:val="24"/>
        </w:rPr>
        <w:t>liseren en soms lukt er ook wel</w:t>
      </w:r>
      <w:r>
        <w:rPr>
          <w:sz w:val="24"/>
        </w:rPr>
        <w:t>eens iets als gezin of als groep of zelfs als parochie, heel even.</w:t>
      </w:r>
    </w:p>
    <w:p w:rsidR="0075665A" w:rsidRDefault="0075665A" w:rsidP="009113BC">
      <w:pPr>
        <w:rPr>
          <w:sz w:val="24"/>
        </w:rPr>
      </w:pPr>
    </w:p>
    <w:p w:rsidR="0075665A" w:rsidRDefault="00F671B9" w:rsidP="009113BC">
      <w:pPr>
        <w:rPr>
          <w:sz w:val="24"/>
        </w:rPr>
      </w:pPr>
      <w:r>
        <w:rPr>
          <w:sz w:val="24"/>
        </w:rPr>
        <w:t xml:space="preserve">Dat is allemaal heel mooi, maar we moeten onszelf daarmee niets wijsmaken; het Rijk Gods is uiteindelijk wel voor iedereen bedoeld en niet enkel voor die gelukkigen die sterk genoeg in hun geloof </w:t>
      </w:r>
      <w:r w:rsidR="006C03FC">
        <w:rPr>
          <w:sz w:val="24"/>
        </w:rPr>
        <w:t xml:space="preserve">staan </w:t>
      </w:r>
      <w:r>
        <w:rPr>
          <w:sz w:val="24"/>
        </w:rPr>
        <w:t xml:space="preserve">dat ze er binnen hun eigen leven iets van waar kunnen maken.  Trouwens, in hoeverre kunt ge zeggen dat ge voor uzelf iets van het Rijk Gods waarmaakt als ondertussen uw naaste </w:t>
      </w:r>
      <w:r w:rsidR="006C03FC">
        <w:rPr>
          <w:sz w:val="24"/>
        </w:rPr>
        <w:t>–</w:t>
      </w:r>
      <w:r>
        <w:rPr>
          <w:sz w:val="24"/>
        </w:rPr>
        <w:t xml:space="preserve"> en die woont niet noodzakelijk naast de deur </w:t>
      </w:r>
      <w:r w:rsidR="006C03FC">
        <w:rPr>
          <w:sz w:val="24"/>
        </w:rPr>
        <w:t>–</w:t>
      </w:r>
      <w:r>
        <w:rPr>
          <w:sz w:val="24"/>
        </w:rPr>
        <w:t xml:space="preserve"> van honger omkomt!  Het Rijk Gods komt er niet als ieder zich beperkt tot het vegen voor eigen deur.  Velen hebben immers geen borstel en er zijn ook hele stukken trottoir waar geen deur op uitgeeft!  Het Rijk Gods vraagt een serieuze mobilisatie van Witte Tornado's en diens meer!  In onze situatie betekent dat het werken aan ommekeer op alle niveaus.  Naast ons eigen leven, ook in de gemeenschap en op wereldschaal.  Dat veronderstelt dat mensen op hun verantwoordelijkheid moeten worden</w:t>
      </w:r>
      <w:r w:rsidR="006C03FC" w:rsidRPr="006C03FC">
        <w:rPr>
          <w:sz w:val="24"/>
        </w:rPr>
        <w:t xml:space="preserve"> </w:t>
      </w:r>
      <w:r w:rsidR="006C03FC">
        <w:rPr>
          <w:sz w:val="24"/>
        </w:rPr>
        <w:t>gewezen</w:t>
      </w:r>
      <w:r>
        <w:rPr>
          <w:sz w:val="24"/>
        </w:rPr>
        <w:t xml:space="preserve">.  Daardoor is ondermeer een doorgedreven verkondiging nodig en dan nog wel een die de juiste taal vindt om mensen te overtuigen.  Want als wij het al moeilijk hebben met een begrip als het </w:t>
      </w:r>
      <w:r w:rsidR="006C03FC">
        <w:rPr>
          <w:sz w:val="24"/>
        </w:rPr>
        <w:t>‘</w:t>
      </w:r>
      <w:r>
        <w:rPr>
          <w:sz w:val="24"/>
        </w:rPr>
        <w:t>Rijk Gods</w:t>
      </w:r>
      <w:r w:rsidR="006C03FC">
        <w:rPr>
          <w:sz w:val="24"/>
        </w:rPr>
        <w:t>’</w:t>
      </w:r>
      <w:r>
        <w:rPr>
          <w:sz w:val="24"/>
        </w:rPr>
        <w:t>, hoeveel temeer dan diegenen die een andere levensovertuiging hebben!</w:t>
      </w:r>
    </w:p>
    <w:p w:rsidR="0075665A" w:rsidRDefault="0075665A" w:rsidP="009113BC">
      <w:pPr>
        <w:rPr>
          <w:sz w:val="24"/>
        </w:rPr>
      </w:pPr>
    </w:p>
    <w:p w:rsidR="0075665A" w:rsidRDefault="00F671B9" w:rsidP="009113BC">
      <w:pPr>
        <w:rPr>
          <w:sz w:val="24"/>
        </w:rPr>
      </w:pPr>
      <w:r>
        <w:rPr>
          <w:sz w:val="24"/>
        </w:rPr>
        <w:t xml:space="preserve">Koning Salomo had begrepen dat hiervoor vooral wijsheid nodig was en dan begreep hij daaronder het onderscheidingsvermogen dat je in staat stelt om juist te zien en te oordelen en daarnaar te handelen.  Als we om ons heen kijken dan kost het ons geen moeite om veel meer domheden te zien dan wijsheid.  Alhoewel veel mensen ook zonder moeite van de ene domheid in de andere duikelen zonder dat zij zich </w:t>
      </w:r>
      <w:r>
        <w:rPr>
          <w:sz w:val="24"/>
        </w:rPr>
        <w:lastRenderedPageBreak/>
        <w:t>één moment afvragen waar zij mee bezig zijn.  Dan is het onze opdracht als christenen om aan de kant te staan, niet zozeer met het vingertje maar wel met een leven</w:t>
      </w:r>
      <w:r w:rsidR="006C03FC">
        <w:rPr>
          <w:sz w:val="24"/>
        </w:rPr>
        <w:t>swijze die van meer wijsheid ge</w:t>
      </w:r>
      <w:r>
        <w:rPr>
          <w:sz w:val="24"/>
        </w:rPr>
        <w:t>tuigt.  Wij kúnnen dat, want wij</w:t>
      </w:r>
      <w:r w:rsidR="006C03FC">
        <w:rPr>
          <w:sz w:val="24"/>
        </w:rPr>
        <w:t xml:space="preserve"> </w:t>
      </w:r>
      <w:r>
        <w:rPr>
          <w:sz w:val="24"/>
        </w:rPr>
        <w:t>geloven immers dat God ons de mogelijk</w:t>
      </w:r>
      <w:r w:rsidR="006C03FC">
        <w:rPr>
          <w:sz w:val="24"/>
        </w:rPr>
        <w:t>heden heeft gegeven om zijn R</w:t>
      </w:r>
      <w:r>
        <w:rPr>
          <w:sz w:val="24"/>
        </w:rPr>
        <w:t>ijk aan het licht te brengen, meestal met kleine stapjes en af en toe met een guitig sprongetje …</w:t>
      </w:r>
    </w:p>
    <w:p w:rsidR="0075665A" w:rsidRDefault="0075665A" w:rsidP="009113BC">
      <w:pPr>
        <w:rPr>
          <w:sz w:val="24"/>
        </w:rPr>
      </w:pPr>
    </w:p>
    <w:sectPr w:rsidR="0075665A" w:rsidSect="009113BC">
      <w:pgSz w:w="11907" w:h="16840" w:code="9"/>
      <w:pgMar w:top="851" w:right="851" w:bottom="851" w:left="851" w:header="708" w:footer="708"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BA3"/>
    <w:rsid w:val="00340BA3"/>
    <w:rsid w:val="006C03FC"/>
    <w:rsid w:val="0075665A"/>
    <w:rsid w:val="009113BC"/>
    <w:rsid w:val="0096066E"/>
    <w:rsid w:val="00F671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C15A4A-B2A6-4E78-81E4-287F3C38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4048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vt:lpstr>
      <vt:lpstr>D</vt:lpstr>
    </vt:vector>
  </TitlesOfParts>
  <Company>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2017-08-06T14:16:00Z</dcterms:created>
  <dcterms:modified xsi:type="dcterms:W3CDTF">2017-08-06T14:16:00Z</dcterms:modified>
</cp:coreProperties>
</file>