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29" w:rsidRPr="003149E6" w:rsidRDefault="00FD6C29" w:rsidP="00FD6C29">
      <w:pPr>
        <w:rPr>
          <w:b/>
          <w:sz w:val="48"/>
          <w:szCs w:val="48"/>
        </w:rPr>
      </w:pPr>
      <w:bookmarkStart w:id="0" w:name="_GoBack"/>
      <w:bookmarkEnd w:id="0"/>
      <w:r>
        <w:rPr>
          <w:sz w:val="24"/>
          <w:szCs w:val="24"/>
        </w:rPr>
        <w:t>HOMILIE</w:t>
      </w:r>
      <w:r>
        <w:rPr>
          <w:sz w:val="24"/>
          <w:szCs w:val="24"/>
        </w:rPr>
        <w:br/>
      </w:r>
      <w:r w:rsidRPr="003149E6">
        <w:rPr>
          <w:b/>
          <w:sz w:val="48"/>
          <w:szCs w:val="48"/>
        </w:rPr>
        <w:t>Van een ander geloof</w:t>
      </w:r>
    </w:p>
    <w:p w:rsidR="00FD6C29" w:rsidRDefault="00FD6C29" w:rsidP="00FD6C29">
      <w:pPr>
        <w:rPr>
          <w:sz w:val="24"/>
          <w:szCs w:val="24"/>
        </w:rPr>
      </w:pPr>
      <w:r>
        <w:rPr>
          <w:sz w:val="24"/>
          <w:szCs w:val="24"/>
        </w:rPr>
        <w:t>Matteüs 15,21-28 en Jesaja 56,1.6-7</w:t>
      </w:r>
    </w:p>
    <w:p w:rsidR="00FD6C29" w:rsidRPr="003149E6" w:rsidRDefault="00FD6C29" w:rsidP="00FD6C29">
      <w:pPr>
        <w:rPr>
          <w:b/>
          <w:sz w:val="28"/>
          <w:szCs w:val="28"/>
        </w:rPr>
      </w:pPr>
      <w:r w:rsidRPr="003149E6">
        <w:rPr>
          <w:b/>
          <w:sz w:val="28"/>
          <w:szCs w:val="28"/>
        </w:rPr>
        <w:t>20 augustus 2017</w:t>
      </w:r>
    </w:p>
    <w:p w:rsidR="00FD6C29" w:rsidRDefault="00FD6C29" w:rsidP="00FD6C29">
      <w:pPr>
        <w:rPr>
          <w:sz w:val="24"/>
          <w:szCs w:val="24"/>
        </w:rPr>
      </w:pPr>
      <w:r w:rsidRPr="00FD6C29">
        <w:rPr>
          <w:i/>
          <w:sz w:val="24"/>
          <w:szCs w:val="24"/>
        </w:rPr>
        <w:t>Pol Hendrix</w:t>
      </w:r>
    </w:p>
    <w:p w:rsidR="00DC4CED" w:rsidRDefault="00DC4CED" w:rsidP="00FD6C29">
      <w:pPr>
        <w:rPr>
          <w:sz w:val="24"/>
          <w:szCs w:val="24"/>
        </w:rPr>
      </w:pPr>
    </w:p>
    <w:p w:rsidR="003F5592" w:rsidRDefault="00DC4CED" w:rsidP="00FD6C29">
      <w:pPr>
        <w:rPr>
          <w:sz w:val="24"/>
          <w:szCs w:val="24"/>
        </w:rPr>
      </w:pPr>
      <w:r>
        <w:rPr>
          <w:sz w:val="24"/>
          <w:szCs w:val="24"/>
        </w:rPr>
        <w:t>Volgens</w:t>
      </w:r>
      <w:r w:rsidR="006B74E8">
        <w:rPr>
          <w:sz w:val="24"/>
          <w:szCs w:val="24"/>
        </w:rPr>
        <w:t xml:space="preserve"> de recentste cijfers is 6 % van de Belgen moslim.  </w:t>
      </w:r>
      <w:r w:rsidR="00DE7127">
        <w:rPr>
          <w:sz w:val="24"/>
          <w:szCs w:val="24"/>
        </w:rPr>
        <w:t xml:space="preserve">Dat cijfer is lager dan wat de meeste mensen denken.  Natuurlijk zien wij hier in de stad een veel grotere concentratie.  Daartegenover is minder dan 3 % praktiserend katholiek en dat cijfer is in de stad nog een stuk kleiner!  We zouden </w:t>
      </w:r>
      <w:r w:rsidR="007A19A2">
        <w:rPr>
          <w:sz w:val="24"/>
          <w:szCs w:val="24"/>
        </w:rPr>
        <w:t>genoegen kunnen nemen</w:t>
      </w:r>
      <w:r w:rsidR="00DE7127">
        <w:rPr>
          <w:sz w:val="24"/>
          <w:szCs w:val="24"/>
        </w:rPr>
        <w:t xml:space="preserve"> met de gedachte dat 94 % van de Belgen </w:t>
      </w:r>
      <w:r w:rsidR="0029470E">
        <w:rPr>
          <w:sz w:val="24"/>
          <w:szCs w:val="24"/>
        </w:rPr>
        <w:t xml:space="preserve">geen </w:t>
      </w:r>
      <w:r w:rsidR="00DE7127">
        <w:rPr>
          <w:sz w:val="24"/>
          <w:szCs w:val="24"/>
        </w:rPr>
        <w:t>moslims zijn, maar wat betekent dat als negen op de tien niet godsdienstig zijn!  België lijkt nog altijd een katholiek land te zijn, want zie maar eens hoeveel kerken er staan</w:t>
      </w:r>
      <w:r w:rsidR="00D17F99">
        <w:rPr>
          <w:sz w:val="24"/>
          <w:szCs w:val="24"/>
        </w:rPr>
        <w:t xml:space="preserve"> en abdijen, kloosters, begijnhoven, katholieke instellingen en verenigingen – zelfs een katho</w:t>
      </w:r>
      <w:r w:rsidR="00D17F99" w:rsidRPr="003F5592">
        <w:rPr>
          <w:spacing w:val="-2"/>
          <w:sz w:val="24"/>
          <w:szCs w:val="24"/>
        </w:rPr>
        <w:t>liek sportverbond – en ontelbare Mariakapelletjes vooral langs Vlaamse</w:t>
      </w:r>
      <w:r w:rsidR="00D17F99">
        <w:rPr>
          <w:sz w:val="24"/>
          <w:szCs w:val="24"/>
        </w:rPr>
        <w:t xml:space="preserve"> wegen …!  Vele mensen teren op hun katholieke achtergrond, die ze bij gelegenheid bovenhalen, vooral om aan de kerk een dienst te vragen, ook al gebeurt dat steeds minder.</w:t>
      </w:r>
      <w:r w:rsidR="0029470E">
        <w:rPr>
          <w:sz w:val="24"/>
          <w:szCs w:val="24"/>
        </w:rPr>
        <w:t xml:space="preserve">  Terwijl het in de islam feitelijk ondenkbaar is dat een gelovige niet zou praktiseren, beschouwt de meerderheid van de christenen bij ons dat als normaal.  </w:t>
      </w:r>
      <w:r w:rsidR="003F5592">
        <w:rPr>
          <w:sz w:val="24"/>
          <w:szCs w:val="24"/>
        </w:rPr>
        <w:t>Op die manier is de islamitische godsdienstpraktijk hi</w:t>
      </w:r>
      <w:r w:rsidR="00FD6C29">
        <w:rPr>
          <w:sz w:val="24"/>
          <w:szCs w:val="24"/>
        </w:rPr>
        <w:t>er twee keer zo groot als de ka</w:t>
      </w:r>
      <w:r w:rsidR="003F5592">
        <w:rPr>
          <w:sz w:val="24"/>
          <w:szCs w:val="24"/>
        </w:rPr>
        <w:t>tholieke! …</w:t>
      </w:r>
    </w:p>
    <w:p w:rsidR="003F5592" w:rsidRDefault="003F5592" w:rsidP="00FD6C29">
      <w:pPr>
        <w:rPr>
          <w:sz w:val="24"/>
          <w:szCs w:val="24"/>
        </w:rPr>
      </w:pPr>
    </w:p>
    <w:p w:rsidR="00796106" w:rsidRDefault="003F5592" w:rsidP="00FD6C29">
      <w:pPr>
        <w:rPr>
          <w:sz w:val="24"/>
          <w:szCs w:val="24"/>
        </w:rPr>
      </w:pPr>
      <w:r>
        <w:rPr>
          <w:sz w:val="24"/>
          <w:szCs w:val="24"/>
        </w:rPr>
        <w:t xml:space="preserve">“Ze zijn van een ander geloof,” zeggen de mensen over hun buren, “maar we hebben er geen last van.”  </w:t>
      </w:r>
      <w:r w:rsidR="000B163F">
        <w:rPr>
          <w:sz w:val="24"/>
          <w:szCs w:val="24"/>
        </w:rPr>
        <w:t>Moslims en joden beleven hun geloof veel meer thuis en in het dagelijkse leven dan christenen.  Het bepaalt veel meer hun identiteit en hun onderlinge verbondenheid.  Elke rechtgeaarde jood en moslim zal zich houden aan de richtlijnen omdat men anders wordt aanzien als een slechte jood of moslim, zelfs als een slechte mens, een volksverrader.  De tijd dat katholieken zich nog vereenzelvigden met de parochiegemeenschap</w:t>
      </w:r>
      <w:r w:rsidR="00FD6C29">
        <w:rPr>
          <w:sz w:val="24"/>
          <w:szCs w:val="24"/>
        </w:rPr>
        <w:t xml:space="preserve"> is zo goed als voor</w:t>
      </w:r>
      <w:r w:rsidR="00D617A1">
        <w:rPr>
          <w:sz w:val="24"/>
          <w:szCs w:val="24"/>
        </w:rPr>
        <w:t xml:space="preserve">bij.  Erger nog: men wil liever niet geweten hebben dat men nog iets met het geloof te maken heeft.  De meeste christenen bij ons zoeken hun identiteit elders.  Maar … vínden ze die ook elders? …  </w:t>
      </w:r>
      <w:r w:rsidR="0080289F">
        <w:rPr>
          <w:sz w:val="24"/>
          <w:szCs w:val="24"/>
        </w:rPr>
        <w:t xml:space="preserve">Weet je wie je bent omdat je supportert voor </w:t>
      </w:r>
      <w:r w:rsidR="0080289F" w:rsidRPr="00FD6C29">
        <w:rPr>
          <w:i/>
          <w:sz w:val="24"/>
          <w:szCs w:val="24"/>
        </w:rPr>
        <w:t>den Antwerp</w:t>
      </w:r>
      <w:r w:rsidR="0080289F">
        <w:rPr>
          <w:sz w:val="24"/>
          <w:szCs w:val="24"/>
        </w:rPr>
        <w:t xml:space="preserve">?  Weet je wie je bent omdat je elke dag naar ‘Thuis’ kijkt?  Weet je wie je bent omdat je x aantal volgers hebt op Twitter of Facebook?  Weet je wie je bent omdat je diploma’s aan de muur hebt hangen of omdat je goed boert op de beurs?  Weet je wie je bent omdat je steeds weer in de prijzen valt bij het petanquen of het biljarten? </w:t>
      </w:r>
      <w:r w:rsidR="00522B9E">
        <w:rPr>
          <w:sz w:val="24"/>
          <w:szCs w:val="24"/>
        </w:rPr>
        <w:t xml:space="preserve">  Weet je wie je bent omdat je op 11 juli een Vlaamse Leeuw uithangt of op de 21</w:t>
      </w:r>
      <w:r w:rsidR="00522B9E" w:rsidRPr="00522B9E">
        <w:rPr>
          <w:sz w:val="24"/>
          <w:szCs w:val="24"/>
          <w:vertAlign w:val="superscript"/>
        </w:rPr>
        <w:t>ste</w:t>
      </w:r>
      <w:r w:rsidR="00522B9E">
        <w:rPr>
          <w:sz w:val="24"/>
          <w:szCs w:val="24"/>
        </w:rPr>
        <w:t xml:space="preserve"> een Belgische driekleur? </w:t>
      </w:r>
      <w:r w:rsidR="0080289F">
        <w:rPr>
          <w:sz w:val="24"/>
          <w:szCs w:val="24"/>
        </w:rPr>
        <w:t>…  Heeft dat niet allemaal meer met ‘hebben’ dan met ‘zijn’ te maken?</w:t>
      </w:r>
      <w:r w:rsidR="00522B9E">
        <w:rPr>
          <w:sz w:val="24"/>
          <w:szCs w:val="24"/>
        </w:rPr>
        <w:t xml:space="preserve">  Staan die negentig procent Belgen van wie driekwart een katholieke achtergrond hebben toch niet met lege handen tegenover hun joodse en islamitische buren?</w:t>
      </w:r>
      <w:r w:rsidR="007A19A2">
        <w:rPr>
          <w:sz w:val="24"/>
          <w:szCs w:val="24"/>
        </w:rPr>
        <w:t xml:space="preserve"> …</w:t>
      </w:r>
    </w:p>
    <w:p w:rsidR="00522B9E" w:rsidRDefault="00522B9E" w:rsidP="00FD6C29">
      <w:pPr>
        <w:rPr>
          <w:sz w:val="24"/>
          <w:szCs w:val="24"/>
        </w:rPr>
      </w:pPr>
    </w:p>
    <w:p w:rsidR="00522B9E" w:rsidRDefault="00CE3230" w:rsidP="00FD6C29">
      <w:pPr>
        <w:rPr>
          <w:sz w:val="24"/>
          <w:szCs w:val="24"/>
        </w:rPr>
      </w:pPr>
      <w:r>
        <w:rPr>
          <w:sz w:val="24"/>
          <w:szCs w:val="24"/>
        </w:rPr>
        <w:t xml:space="preserve">Jezus was er oprecht van overtuigd dat hij </w:t>
      </w:r>
      <w:r w:rsidR="00624E69">
        <w:rPr>
          <w:sz w:val="24"/>
          <w:szCs w:val="24"/>
        </w:rPr>
        <w:t>exclusief</w:t>
      </w:r>
      <w:r>
        <w:rPr>
          <w:sz w:val="24"/>
          <w:szCs w:val="24"/>
        </w:rPr>
        <w:t xml:space="preserve"> gezonden was tot de verloren schapen van het volk Israël.  Al die ‘van een ander geloof’ waren, waren bij hem aan het verkeerde adres, vond hij.  Niet dat hij iets tegen die mensen had, maar ze hoorden gewoon niet tot zijn doelgroep.  Tot hij dan een sterke vrou</w:t>
      </w:r>
      <w:r w:rsidR="00FD6C29">
        <w:rPr>
          <w:sz w:val="24"/>
          <w:szCs w:val="24"/>
        </w:rPr>
        <w:t>w tegenkwam, die hem deed wanke</w:t>
      </w:r>
      <w:r>
        <w:rPr>
          <w:sz w:val="24"/>
          <w:szCs w:val="24"/>
        </w:rPr>
        <w:t xml:space="preserve">len.  Ze liet zich niet van de wijs brengen door de beledigende beeldspraak die hij gebruikte, integendeel, ze pikte eropin.  Jezus moest wel toegeven dat het geloof niet enkel aan de joden was gegeven.  Tenslotte was ieder die hem ontmoette een potentiële volgeling, welke achtergrond men ook had.  </w:t>
      </w:r>
      <w:r w:rsidR="00C10A5C">
        <w:rPr>
          <w:sz w:val="24"/>
          <w:szCs w:val="24"/>
        </w:rPr>
        <w:t>Johannes de doper</w:t>
      </w:r>
      <w:r>
        <w:rPr>
          <w:sz w:val="24"/>
          <w:szCs w:val="24"/>
        </w:rPr>
        <w:t xml:space="preserve"> had trouwens zelf al mensen terechtgewezen omdat die prat gingen op hun achtergrond: </w:t>
      </w:r>
      <w:r w:rsidR="00624E69">
        <w:rPr>
          <w:sz w:val="24"/>
          <w:szCs w:val="24"/>
        </w:rPr>
        <w:t xml:space="preserve">‘denk niet bij uzelf te kunnen zeggen: </w:t>
      </w:r>
      <w:r>
        <w:rPr>
          <w:sz w:val="24"/>
          <w:szCs w:val="24"/>
        </w:rPr>
        <w:t>wij hebben Abraham</w:t>
      </w:r>
      <w:r w:rsidR="00624E69">
        <w:rPr>
          <w:sz w:val="24"/>
          <w:szCs w:val="24"/>
        </w:rPr>
        <w:t xml:space="preserve"> als vader, want ik zeg u dat God bij machte is uit deze stenen kinderen voor Abraham op te wekken’ (Mt 3,9).</w:t>
      </w:r>
      <w:r w:rsidR="004B0F67">
        <w:rPr>
          <w:sz w:val="24"/>
          <w:szCs w:val="24"/>
        </w:rPr>
        <w:t xml:space="preserve">  Bij ons hoor je mensen ook beweren dat zij omwille van hun katholieke opvoeding rechten kunnen laten gelden op een katholieke identiteit, althans voor zolang hun gesprek met de pastoor duurt!  Voor hen is het zoiets als Bancontact: je kaart steekt in de gleuf tot en met het moment dat de gewenste biljetten er zijn uitgekomen.  Dan verdwijnt de kaart weer in de portefeuille, net zo lang tot je nog eens cash geld nodig hebt.</w:t>
      </w:r>
    </w:p>
    <w:p w:rsidR="004B0F67" w:rsidRDefault="004B0F67" w:rsidP="00FD6C29">
      <w:pPr>
        <w:rPr>
          <w:sz w:val="24"/>
          <w:szCs w:val="24"/>
        </w:rPr>
      </w:pPr>
    </w:p>
    <w:p w:rsidR="00FD6C29" w:rsidRDefault="004B0F67" w:rsidP="00FD6C29">
      <w:pPr>
        <w:rPr>
          <w:sz w:val="24"/>
          <w:szCs w:val="24"/>
        </w:rPr>
      </w:pPr>
      <w:r>
        <w:rPr>
          <w:sz w:val="24"/>
          <w:szCs w:val="24"/>
        </w:rPr>
        <w:t xml:space="preserve">De eerste lezing </w:t>
      </w:r>
      <w:r w:rsidR="00331E9D">
        <w:rPr>
          <w:sz w:val="24"/>
          <w:szCs w:val="24"/>
        </w:rPr>
        <w:t xml:space="preserve">bevestigt dat het geen kwestie is van achtergrond, maar van voorgrond: het gaat erom hoe rechtvaardig je leeft, hoe je liefde voor God zich uit, hoe je deelneemt aan de gemeenschap van gelovigen.  Of je nu jood, christen of moslim bent, we belijden allemaal dezelfde God en we zijn allemaal kinderen van Abraham.  Er zijn natuurlijk culturele verschillen en discussies over interpretaties, maar die zijn er onder de christenen zelf ook al veelvuldig.  De drie godsdiensten denken elk van zichzelf dat zij </w:t>
      </w:r>
      <w:r w:rsidR="00331E9D">
        <w:rPr>
          <w:sz w:val="24"/>
          <w:szCs w:val="24"/>
        </w:rPr>
        <w:lastRenderedPageBreak/>
        <w:t>het enige ware geloof zijn</w:t>
      </w:r>
      <w:r w:rsidR="008740CB">
        <w:rPr>
          <w:sz w:val="24"/>
          <w:szCs w:val="24"/>
        </w:rPr>
        <w:t xml:space="preserve"> en zij uiteindelijk de andere twee wel zullen overtroeven.  Beter zou het zijn dat ze elkaar zouden vinden en </w:t>
      </w:r>
      <w:r w:rsidR="00FD6C29">
        <w:rPr>
          <w:sz w:val="24"/>
          <w:szCs w:val="24"/>
        </w:rPr>
        <w:t>gaandeweg de verschillen wegwer</w:t>
      </w:r>
      <w:r w:rsidR="008740CB">
        <w:rPr>
          <w:sz w:val="24"/>
          <w:szCs w:val="24"/>
        </w:rPr>
        <w:t xml:space="preserve">ken of denkt er iemand dat God er zich in verheugt dat </w:t>
      </w:r>
      <w:r w:rsidR="00FD6C29">
        <w:rPr>
          <w:sz w:val="24"/>
          <w:szCs w:val="24"/>
        </w:rPr>
        <w:t>vertegenwoor</w:t>
      </w:r>
      <w:r w:rsidR="00DB14A9">
        <w:rPr>
          <w:sz w:val="24"/>
          <w:szCs w:val="24"/>
        </w:rPr>
        <w:t xml:space="preserve">digers van </w:t>
      </w:r>
      <w:r w:rsidR="008740CB">
        <w:rPr>
          <w:sz w:val="24"/>
          <w:szCs w:val="24"/>
        </w:rPr>
        <w:t>zijn drie godsdiensten elkaar voortdurend de duivel aandoen?</w:t>
      </w:r>
      <w:r w:rsidR="00DB14A9">
        <w:rPr>
          <w:sz w:val="24"/>
          <w:szCs w:val="24"/>
        </w:rPr>
        <w:t xml:space="preserve">  Het is trouwens nefast voor onze geloofwaardigheid.  </w:t>
      </w:r>
      <w:r w:rsidR="007A19A2">
        <w:rPr>
          <w:sz w:val="24"/>
          <w:szCs w:val="24"/>
        </w:rPr>
        <w:t>Er is nooit veel voor nodig opdat de publieke opinie weer een reden vindt om het geloven op passief te zetten.  Zowel kerkgaande als niet-kerkgaande christenen zouden zich beter eens bezinnen over de vorm en de inhoud van hun geloofsovertuiging.  Waarvan zijn ze overtuigd en waar hebben ze twijfels bij?  En hoe beleven zij hun geloof?  Speelt het een rol bij de levenskeuzes die zij maken?</w:t>
      </w:r>
      <w:r w:rsidR="003149E6">
        <w:rPr>
          <w:sz w:val="24"/>
          <w:szCs w:val="24"/>
        </w:rPr>
        <w:t xml:space="preserve">  Ik hoop dat op een of andere manier die bezinning en het gesprek hierover kan worden gevoerd.  Ik denk dat het net zo dringend is als de inspanningen omwille van de klimaatverandering.</w:t>
      </w:r>
    </w:p>
    <w:p w:rsidR="003149E6" w:rsidRPr="00796106" w:rsidRDefault="00FD6C29" w:rsidP="00FD6C29">
      <w:pPr>
        <w:rPr>
          <w:sz w:val="24"/>
          <w:szCs w:val="24"/>
        </w:rPr>
      </w:pPr>
      <w:r w:rsidRPr="00796106">
        <w:rPr>
          <w:sz w:val="24"/>
          <w:szCs w:val="24"/>
        </w:rPr>
        <w:t xml:space="preserve"> </w:t>
      </w:r>
    </w:p>
    <w:sectPr w:rsidR="003149E6" w:rsidRPr="00796106" w:rsidSect="00DC4CED">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63F"/>
    <w:rsid w:val="0014617E"/>
    <w:rsid w:val="0019153E"/>
    <w:rsid w:val="00191FEE"/>
    <w:rsid w:val="001A7B33"/>
    <w:rsid w:val="0029470E"/>
    <w:rsid w:val="003149E6"/>
    <w:rsid w:val="00331E9D"/>
    <w:rsid w:val="00372934"/>
    <w:rsid w:val="003F5592"/>
    <w:rsid w:val="004B0F67"/>
    <w:rsid w:val="004B3392"/>
    <w:rsid w:val="004C152C"/>
    <w:rsid w:val="004D77D2"/>
    <w:rsid w:val="00501177"/>
    <w:rsid w:val="00501B34"/>
    <w:rsid w:val="00520695"/>
    <w:rsid w:val="00522B9E"/>
    <w:rsid w:val="005622C6"/>
    <w:rsid w:val="006168AB"/>
    <w:rsid w:val="00624E69"/>
    <w:rsid w:val="00683C02"/>
    <w:rsid w:val="006B74E8"/>
    <w:rsid w:val="00764C90"/>
    <w:rsid w:val="00785280"/>
    <w:rsid w:val="00796106"/>
    <w:rsid w:val="007A19A2"/>
    <w:rsid w:val="007A41BB"/>
    <w:rsid w:val="007F78BD"/>
    <w:rsid w:val="0080289F"/>
    <w:rsid w:val="008740CB"/>
    <w:rsid w:val="00962382"/>
    <w:rsid w:val="009F3508"/>
    <w:rsid w:val="00A00C11"/>
    <w:rsid w:val="00A362C7"/>
    <w:rsid w:val="00B40E14"/>
    <w:rsid w:val="00B85616"/>
    <w:rsid w:val="00C10A5C"/>
    <w:rsid w:val="00C44498"/>
    <w:rsid w:val="00CE3230"/>
    <w:rsid w:val="00D020E7"/>
    <w:rsid w:val="00D17F99"/>
    <w:rsid w:val="00D617A1"/>
    <w:rsid w:val="00D7521E"/>
    <w:rsid w:val="00DB14A9"/>
    <w:rsid w:val="00DB7E43"/>
    <w:rsid w:val="00DC4CED"/>
    <w:rsid w:val="00DE7127"/>
    <w:rsid w:val="00E71529"/>
    <w:rsid w:val="00ED3F27"/>
    <w:rsid w:val="00F85383"/>
    <w:rsid w:val="00FD6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EE6421-DABA-4CAD-97F8-C4E9DADF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4CED"/>
    <w:rPr>
      <w:rFonts w:ascii="Segoe UI" w:hAnsi="Segoe UI" w:cs="Segoe UI"/>
      <w:sz w:val="18"/>
      <w:szCs w:val="18"/>
    </w:rPr>
  </w:style>
  <w:style w:type="character" w:customStyle="1" w:styleId="BallontekstChar">
    <w:name w:val="Ballontekst Char"/>
    <w:link w:val="Ballontekst"/>
    <w:uiPriority w:val="99"/>
    <w:semiHidden/>
    <w:rsid w:val="00DC4CED"/>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2017-08-19T12:37:00Z</cp:lastPrinted>
  <dcterms:created xsi:type="dcterms:W3CDTF">2018-04-07T10:17:00Z</dcterms:created>
  <dcterms:modified xsi:type="dcterms:W3CDTF">2018-04-07T10:17:00Z</dcterms:modified>
</cp:coreProperties>
</file>