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92" w:rsidRDefault="00255592" w:rsidP="00255592">
      <w:pPr>
        <w:rPr>
          <w:sz w:val="24"/>
          <w:szCs w:val="24"/>
          <w:lang w:val="nl-BE"/>
        </w:rPr>
      </w:pPr>
      <w:bookmarkStart w:id="0" w:name="_GoBack"/>
      <w:bookmarkEnd w:id="0"/>
      <w:r>
        <w:rPr>
          <w:sz w:val="24"/>
          <w:szCs w:val="24"/>
          <w:lang w:val="nl-BE"/>
        </w:rPr>
        <w:t>HOMILIE</w:t>
      </w:r>
    </w:p>
    <w:p w:rsidR="00255592" w:rsidRPr="00C8724F" w:rsidRDefault="00255592" w:rsidP="00255592">
      <w:pPr>
        <w:rPr>
          <w:b/>
          <w:bCs/>
          <w:sz w:val="48"/>
          <w:szCs w:val="48"/>
          <w:lang w:val="nl-BE"/>
        </w:rPr>
      </w:pPr>
      <w:r w:rsidRPr="00C8724F">
        <w:rPr>
          <w:b/>
          <w:bCs/>
          <w:sz w:val="48"/>
          <w:szCs w:val="48"/>
          <w:lang w:val="nl-BE"/>
        </w:rPr>
        <w:t>Tegen de verleiding in</w:t>
      </w:r>
    </w:p>
    <w:p w:rsidR="00255592" w:rsidRDefault="00255592" w:rsidP="00255592">
      <w:pPr>
        <w:rPr>
          <w:sz w:val="24"/>
          <w:szCs w:val="24"/>
          <w:lang w:val="nl-BE"/>
        </w:rPr>
      </w:pPr>
      <w:r>
        <w:rPr>
          <w:sz w:val="24"/>
          <w:szCs w:val="24"/>
          <w:lang w:val="nl-BE"/>
        </w:rPr>
        <w:t>Genesis 2,7-9;3,1-7 en Matteüs 4,1-11</w:t>
      </w:r>
    </w:p>
    <w:p w:rsidR="00255592" w:rsidRPr="00C8724F" w:rsidRDefault="00255592" w:rsidP="00255592">
      <w:pPr>
        <w:rPr>
          <w:b/>
          <w:bCs/>
          <w:sz w:val="28"/>
          <w:szCs w:val="28"/>
          <w:lang w:val="nl-BE"/>
        </w:rPr>
      </w:pPr>
      <w:r w:rsidRPr="00C8724F">
        <w:rPr>
          <w:b/>
          <w:bCs/>
          <w:sz w:val="28"/>
          <w:szCs w:val="28"/>
          <w:lang w:val="nl-BE"/>
        </w:rPr>
        <w:t>1 maart 2020</w:t>
      </w:r>
    </w:p>
    <w:p w:rsidR="00255592" w:rsidRDefault="00255592" w:rsidP="00255592">
      <w:pPr>
        <w:rPr>
          <w:sz w:val="24"/>
          <w:szCs w:val="24"/>
          <w:lang w:val="nl-BE"/>
        </w:rPr>
      </w:pPr>
      <w:r w:rsidRPr="00255592">
        <w:rPr>
          <w:i/>
          <w:iCs/>
          <w:sz w:val="24"/>
          <w:szCs w:val="24"/>
          <w:lang w:val="nl-BE"/>
        </w:rPr>
        <w:t>Pol Hendrix</w:t>
      </w:r>
    </w:p>
    <w:p w:rsidR="00255592" w:rsidRDefault="00255592" w:rsidP="00255592">
      <w:pPr>
        <w:rPr>
          <w:sz w:val="24"/>
          <w:szCs w:val="24"/>
        </w:rPr>
      </w:pPr>
    </w:p>
    <w:p w:rsidR="00985620" w:rsidRDefault="00255592" w:rsidP="00255592">
      <w:pPr>
        <w:rPr>
          <w:sz w:val="24"/>
          <w:szCs w:val="24"/>
        </w:rPr>
      </w:pPr>
      <w:r>
        <w:rPr>
          <w:sz w:val="24"/>
          <w:szCs w:val="24"/>
        </w:rPr>
        <w:t>In</w:t>
      </w:r>
      <w:r w:rsidR="00A8109D">
        <w:rPr>
          <w:sz w:val="24"/>
          <w:szCs w:val="24"/>
        </w:rPr>
        <w:t xml:space="preserve"> beide lezingen krijgen we te maken met de grote ‘verleider’, een van de namen die aan de satan worden gegeven.</w:t>
      </w:r>
      <w:r w:rsidR="005B6471">
        <w:rPr>
          <w:sz w:val="24"/>
          <w:szCs w:val="24"/>
        </w:rPr>
        <w:t xml:space="preserve">  Met die verleider krijgen we allemaal te maken, zelfs dagelijks.  De verleider kan zich immers goed vermommen, zodanig dat we er ons niet altijd bewust van zijn dat we ons weer eens hebben laten verleiden tot het kwade of minstens tot het nalaten van het goede.  ‘Het vlees is zwak,’ zegt men, alsof men daarmee wil beweren dat we verstandelijk wél in staat zouden zijn om weerstand te bieden.  Dat zijn we in geen geval, temeer omdat het onderscheid tussen goed en kwaad niet zo scherp is afgetekend.  Het is een kwestie van geweten.  Hoe is ons geweten gevormd, welke waarden en normen vinden we belangrijk, wat vinden we al dan niet geoorloofd?</w:t>
      </w:r>
    </w:p>
    <w:p w:rsidR="005B6471" w:rsidRDefault="005B6471" w:rsidP="00255592">
      <w:pPr>
        <w:rPr>
          <w:sz w:val="24"/>
          <w:szCs w:val="24"/>
        </w:rPr>
      </w:pPr>
    </w:p>
    <w:p w:rsidR="005B6471" w:rsidRDefault="00A077A4" w:rsidP="00255592">
      <w:pPr>
        <w:rPr>
          <w:sz w:val="24"/>
          <w:szCs w:val="24"/>
        </w:rPr>
      </w:pPr>
      <w:r>
        <w:rPr>
          <w:sz w:val="24"/>
          <w:szCs w:val="24"/>
        </w:rPr>
        <w:t xml:space="preserve">Op de eerste bladzijden van de bijbel wordt ons een aards paradijs voorgeschoteld, waarin de mens perfect gelukkig kan leven.  Maar meteen wordt er een voorwaarde aan verbonden: de mens mag niet eten van de vruchten van de boom van goed en kwaad.  </w:t>
      </w:r>
      <w:r w:rsidR="00B15707">
        <w:rPr>
          <w:sz w:val="24"/>
          <w:szCs w:val="24"/>
        </w:rPr>
        <w:t>De mens kon echter niet weerstaan aan de verleiding om deel te hebben aan de goddelijke kennis.  En zo werd de mens verdreven uit het aards paradijs en moest hij leren hoe te overleven.</w:t>
      </w:r>
      <w:r w:rsidR="00C344E1">
        <w:rPr>
          <w:sz w:val="24"/>
          <w:szCs w:val="24"/>
        </w:rPr>
        <w:t xml:space="preserve">  Dit mythologisch verhaal vertelt ons hoe simpel het leven zou zijn indien de mens zich geen zorgen hoefde te maken over wat goed is en wat kwaad.  Het vertelt ons hoe God de mens in principe als volmaakt gelukkig heeft bedoeld, maar hoe die mens zich een en ander in het hoofd heeft gehaald.  Het begon simpelweg met een appel en we hopen maar dat het niet eindigt met atoombommen.</w:t>
      </w:r>
      <w:r w:rsidR="003C7B86">
        <w:rPr>
          <w:sz w:val="24"/>
          <w:szCs w:val="24"/>
        </w:rPr>
        <w:t xml:space="preserve">  Hoe meer macht de mens vergaart</w:t>
      </w:r>
      <w:r w:rsidR="008C119A">
        <w:rPr>
          <w:sz w:val="24"/>
          <w:szCs w:val="24"/>
        </w:rPr>
        <w:t>,</w:t>
      </w:r>
      <w:r w:rsidR="003C7B86">
        <w:rPr>
          <w:sz w:val="24"/>
          <w:szCs w:val="24"/>
        </w:rPr>
        <w:t xml:space="preserve"> hoe groter de verleiding wordt om die macht te misbruiken en zo verliest de mens zichzelf en begint hij zich in te beelden dat hij een god is.  En zo wordt de mens eenzaam en verdrietig</w:t>
      </w:r>
      <w:r w:rsidR="008C119A">
        <w:rPr>
          <w:sz w:val="24"/>
          <w:szCs w:val="24"/>
        </w:rPr>
        <w:t>, kwetsbaar en angstig.  Een mens hoort immers geen god te zijn.</w:t>
      </w:r>
    </w:p>
    <w:p w:rsidR="008C119A" w:rsidRDefault="008C119A" w:rsidP="00255592">
      <w:pPr>
        <w:rPr>
          <w:sz w:val="24"/>
          <w:szCs w:val="24"/>
        </w:rPr>
      </w:pPr>
    </w:p>
    <w:p w:rsidR="00167280" w:rsidRDefault="008C119A" w:rsidP="00255592">
      <w:pPr>
        <w:rPr>
          <w:sz w:val="24"/>
          <w:szCs w:val="24"/>
          <w:lang w:val="nl-BE"/>
        </w:rPr>
      </w:pPr>
      <w:r>
        <w:rPr>
          <w:sz w:val="24"/>
          <w:szCs w:val="24"/>
        </w:rPr>
        <w:t>Dat had Jezus goed begrepen en hij weerstond wél aan de verleider</w:t>
      </w:r>
      <w:r w:rsidR="00EB1BD5">
        <w:rPr>
          <w:sz w:val="24"/>
          <w:szCs w:val="24"/>
        </w:rPr>
        <w:t xml:space="preserve">.  Hij wilde niet leven </w:t>
      </w:r>
      <w:r w:rsidR="00A8109D" w:rsidRPr="00A8109D">
        <w:rPr>
          <w:sz w:val="24"/>
          <w:szCs w:val="24"/>
          <w:lang w:val="nl-BE"/>
        </w:rPr>
        <w:t xml:space="preserve">als </w:t>
      </w:r>
      <w:r w:rsidR="00EB1BD5">
        <w:rPr>
          <w:sz w:val="24"/>
          <w:szCs w:val="24"/>
          <w:lang w:val="nl-BE"/>
        </w:rPr>
        <w:t xml:space="preserve">een </w:t>
      </w:r>
      <w:r w:rsidR="00A8109D" w:rsidRPr="00A8109D">
        <w:rPr>
          <w:sz w:val="24"/>
          <w:szCs w:val="24"/>
          <w:lang w:val="nl-BE"/>
        </w:rPr>
        <w:t>held, spektakelmaker</w:t>
      </w:r>
      <w:r w:rsidR="00EB1BD5">
        <w:rPr>
          <w:sz w:val="24"/>
          <w:szCs w:val="24"/>
          <w:lang w:val="nl-BE"/>
        </w:rPr>
        <w:t xml:space="preserve"> </w:t>
      </w:r>
      <w:r w:rsidR="00A8109D" w:rsidRPr="00A8109D">
        <w:rPr>
          <w:sz w:val="24"/>
          <w:szCs w:val="24"/>
          <w:lang w:val="nl-BE"/>
        </w:rPr>
        <w:t xml:space="preserve">of machtshebber. </w:t>
      </w:r>
      <w:r w:rsidR="00EB1BD5">
        <w:rPr>
          <w:sz w:val="24"/>
          <w:szCs w:val="24"/>
          <w:lang w:val="nl-BE"/>
        </w:rPr>
        <w:t xml:space="preserve"> </w:t>
      </w:r>
      <w:r w:rsidR="00A8109D" w:rsidRPr="00A8109D">
        <w:rPr>
          <w:sz w:val="24"/>
          <w:szCs w:val="24"/>
          <w:lang w:val="nl-BE"/>
        </w:rPr>
        <w:t>Hij is niet bezweken</w:t>
      </w:r>
      <w:r w:rsidR="00EB1BD5">
        <w:rPr>
          <w:sz w:val="24"/>
          <w:szCs w:val="24"/>
          <w:lang w:val="nl-BE"/>
        </w:rPr>
        <w:t xml:space="preserve"> </w:t>
      </w:r>
      <w:r w:rsidR="00A8109D" w:rsidRPr="00A8109D">
        <w:rPr>
          <w:sz w:val="24"/>
          <w:szCs w:val="24"/>
          <w:lang w:val="nl-BE"/>
        </w:rPr>
        <w:t xml:space="preserve">aan het verwachtingspatroon van het volk. </w:t>
      </w:r>
      <w:r w:rsidR="00EB1BD5">
        <w:rPr>
          <w:sz w:val="24"/>
          <w:szCs w:val="24"/>
          <w:lang w:val="nl-BE"/>
        </w:rPr>
        <w:t xml:space="preserve"> </w:t>
      </w:r>
      <w:r w:rsidR="00A8109D" w:rsidRPr="00A8109D">
        <w:rPr>
          <w:sz w:val="24"/>
          <w:szCs w:val="24"/>
          <w:lang w:val="nl-BE"/>
        </w:rPr>
        <w:t>Hij kwam</w:t>
      </w:r>
      <w:r w:rsidR="00255592">
        <w:rPr>
          <w:sz w:val="24"/>
          <w:szCs w:val="24"/>
          <w:lang w:val="nl-BE"/>
        </w:rPr>
        <w:t xml:space="preserve"> </w:t>
      </w:r>
      <w:r w:rsidR="00A8109D" w:rsidRPr="00A8109D">
        <w:rPr>
          <w:sz w:val="24"/>
          <w:szCs w:val="24"/>
          <w:lang w:val="nl-BE"/>
        </w:rPr>
        <w:t>niet om te heersen, maar om te dienen.</w:t>
      </w:r>
      <w:r w:rsidR="00EB1BD5">
        <w:rPr>
          <w:sz w:val="24"/>
          <w:szCs w:val="24"/>
          <w:lang w:val="nl-BE"/>
        </w:rPr>
        <w:t xml:space="preserve">  Daarom leert het evangelie ons niet hoe wij meer op God kunnen gelijken, maar wel hoe wij meer mens kunnen worden.  Gerechtigheid is daarbij een sleutelwoord.  Wie het kwade weerstaat is beschikbaar voor het goede.  Jezus heeft systemen en structuren in vraag gesteld daar waar ze door het kwade bleken aangetast.  Hem ging het erom de mens te bevrijden uit wat hem onderdrukt of uitsluit, dat heeft hij volgehouden tot op het kruis.  </w:t>
      </w:r>
      <w:r w:rsidR="00167280">
        <w:rPr>
          <w:sz w:val="24"/>
          <w:szCs w:val="24"/>
          <w:lang w:val="nl-BE"/>
        </w:rPr>
        <w:t xml:space="preserve">Het is nu aan ons om ons kruis op te nemen, </w:t>
      </w:r>
      <w:r w:rsidR="00A8109D" w:rsidRPr="00A8109D">
        <w:rPr>
          <w:sz w:val="24"/>
          <w:szCs w:val="24"/>
          <w:lang w:val="nl-BE"/>
        </w:rPr>
        <w:t>om staande te blijven, om</w:t>
      </w:r>
      <w:r w:rsidR="00167280">
        <w:rPr>
          <w:sz w:val="24"/>
          <w:szCs w:val="24"/>
          <w:lang w:val="nl-BE"/>
        </w:rPr>
        <w:t xml:space="preserve"> </w:t>
      </w:r>
      <w:r w:rsidR="00A8109D" w:rsidRPr="00A8109D">
        <w:rPr>
          <w:sz w:val="24"/>
          <w:szCs w:val="24"/>
          <w:lang w:val="nl-BE"/>
        </w:rPr>
        <w:t xml:space="preserve">onverdeeld te kiezen zoals Jezus deed. </w:t>
      </w:r>
      <w:r w:rsidR="00167280">
        <w:rPr>
          <w:sz w:val="24"/>
          <w:szCs w:val="24"/>
          <w:lang w:val="nl-BE"/>
        </w:rPr>
        <w:t xml:space="preserve"> </w:t>
      </w:r>
    </w:p>
    <w:p w:rsidR="00167280" w:rsidRDefault="00167280" w:rsidP="00255592">
      <w:pPr>
        <w:autoSpaceDE w:val="0"/>
        <w:autoSpaceDN w:val="0"/>
        <w:adjustRightInd w:val="0"/>
        <w:rPr>
          <w:sz w:val="24"/>
          <w:szCs w:val="24"/>
          <w:lang w:val="nl-BE"/>
        </w:rPr>
      </w:pPr>
    </w:p>
    <w:p w:rsidR="00A8109D" w:rsidRDefault="00167280" w:rsidP="00255592">
      <w:pPr>
        <w:autoSpaceDE w:val="0"/>
        <w:autoSpaceDN w:val="0"/>
        <w:adjustRightInd w:val="0"/>
        <w:rPr>
          <w:sz w:val="24"/>
          <w:szCs w:val="24"/>
          <w:lang w:val="nl-BE"/>
        </w:rPr>
      </w:pPr>
      <w:r>
        <w:rPr>
          <w:sz w:val="24"/>
          <w:szCs w:val="24"/>
          <w:lang w:val="nl-BE"/>
        </w:rPr>
        <w:t>Broederlijk Delen stelt ons voor om d</w:t>
      </w:r>
      <w:r w:rsidR="00A8109D" w:rsidRPr="00A8109D">
        <w:rPr>
          <w:sz w:val="24"/>
          <w:szCs w:val="24"/>
          <w:lang w:val="nl-BE"/>
        </w:rPr>
        <w:t>aartoe on</w:t>
      </w:r>
      <w:r>
        <w:rPr>
          <w:sz w:val="24"/>
          <w:szCs w:val="24"/>
          <w:lang w:val="nl-BE"/>
        </w:rPr>
        <w:t>ze</w:t>
      </w:r>
      <w:r w:rsidR="00A8109D" w:rsidRPr="00A8109D">
        <w:rPr>
          <w:sz w:val="24"/>
          <w:szCs w:val="24"/>
          <w:lang w:val="nl-BE"/>
        </w:rPr>
        <w:t xml:space="preserve"> inzicht</w:t>
      </w:r>
      <w:r w:rsidR="00C8724F">
        <w:rPr>
          <w:sz w:val="24"/>
          <w:szCs w:val="24"/>
          <w:lang w:val="nl-BE"/>
        </w:rPr>
        <w:t>en</w:t>
      </w:r>
      <w:r w:rsidR="00A8109D" w:rsidRPr="00A8109D">
        <w:rPr>
          <w:sz w:val="24"/>
          <w:szCs w:val="24"/>
          <w:lang w:val="nl-BE"/>
        </w:rPr>
        <w:t xml:space="preserve"> </w:t>
      </w:r>
      <w:r>
        <w:rPr>
          <w:sz w:val="24"/>
          <w:szCs w:val="24"/>
          <w:lang w:val="nl-BE"/>
        </w:rPr>
        <w:t xml:space="preserve">te </w:t>
      </w:r>
      <w:r w:rsidR="00A8109D" w:rsidRPr="00A8109D">
        <w:rPr>
          <w:sz w:val="24"/>
          <w:szCs w:val="24"/>
          <w:lang w:val="nl-BE"/>
        </w:rPr>
        <w:t>delen met elkaar, de verantwoordelijkheid</w:t>
      </w:r>
      <w:r>
        <w:rPr>
          <w:sz w:val="24"/>
          <w:szCs w:val="24"/>
          <w:lang w:val="nl-BE"/>
        </w:rPr>
        <w:t xml:space="preserve"> te </w:t>
      </w:r>
      <w:r w:rsidR="00A8109D" w:rsidRPr="00A8109D">
        <w:rPr>
          <w:sz w:val="24"/>
          <w:szCs w:val="24"/>
          <w:lang w:val="nl-BE"/>
        </w:rPr>
        <w:t>delen vooral tegenover wie het minder goed</w:t>
      </w:r>
      <w:r>
        <w:rPr>
          <w:sz w:val="24"/>
          <w:szCs w:val="24"/>
          <w:lang w:val="nl-BE"/>
        </w:rPr>
        <w:t xml:space="preserve"> </w:t>
      </w:r>
      <w:r w:rsidR="00A8109D" w:rsidRPr="00A8109D">
        <w:rPr>
          <w:sz w:val="24"/>
          <w:szCs w:val="24"/>
          <w:lang w:val="nl-BE"/>
        </w:rPr>
        <w:t>heeft, houvast en inspiratie delen</w:t>
      </w:r>
      <w:r>
        <w:rPr>
          <w:sz w:val="24"/>
          <w:szCs w:val="24"/>
          <w:lang w:val="nl-BE"/>
        </w:rPr>
        <w:t xml:space="preserve">, </w:t>
      </w:r>
      <w:r w:rsidR="00A8109D" w:rsidRPr="00A8109D">
        <w:rPr>
          <w:sz w:val="24"/>
          <w:szCs w:val="24"/>
          <w:lang w:val="nl-BE"/>
        </w:rPr>
        <w:t>onverdeeld kiezen voor dienstbaarheid.</w:t>
      </w:r>
      <w:r>
        <w:rPr>
          <w:sz w:val="24"/>
          <w:szCs w:val="24"/>
          <w:lang w:val="nl-BE"/>
        </w:rPr>
        <w:t xml:space="preserve">  </w:t>
      </w:r>
      <w:r w:rsidR="00A8109D" w:rsidRPr="00A8109D">
        <w:rPr>
          <w:sz w:val="24"/>
          <w:szCs w:val="24"/>
          <w:lang w:val="nl-BE"/>
        </w:rPr>
        <w:t>Broederlijk Delen brengt ons in contact met gemeenschappen</w:t>
      </w:r>
      <w:r>
        <w:rPr>
          <w:sz w:val="24"/>
          <w:szCs w:val="24"/>
          <w:lang w:val="nl-BE"/>
        </w:rPr>
        <w:t xml:space="preserve"> </w:t>
      </w:r>
      <w:r w:rsidR="00A8109D" w:rsidRPr="00A8109D">
        <w:rPr>
          <w:sz w:val="24"/>
          <w:szCs w:val="24"/>
          <w:lang w:val="nl-BE"/>
        </w:rPr>
        <w:t>in Senegal, Congo en Colombia die sterk</w:t>
      </w:r>
      <w:r>
        <w:rPr>
          <w:sz w:val="24"/>
          <w:szCs w:val="24"/>
          <w:lang w:val="nl-BE"/>
        </w:rPr>
        <w:t xml:space="preserve"> </w:t>
      </w:r>
      <w:r w:rsidR="00A8109D" w:rsidRPr="00A8109D">
        <w:rPr>
          <w:sz w:val="24"/>
          <w:szCs w:val="24"/>
          <w:lang w:val="nl-BE"/>
        </w:rPr>
        <w:t xml:space="preserve">verbonden leven met de natuur. </w:t>
      </w:r>
      <w:r>
        <w:rPr>
          <w:sz w:val="24"/>
          <w:szCs w:val="24"/>
          <w:lang w:val="nl-BE"/>
        </w:rPr>
        <w:t xml:space="preserve"> </w:t>
      </w:r>
      <w:r w:rsidR="00A8109D" w:rsidRPr="00A8109D">
        <w:rPr>
          <w:sz w:val="24"/>
          <w:szCs w:val="24"/>
          <w:lang w:val="nl-BE"/>
        </w:rPr>
        <w:t>De natuur is er echter</w:t>
      </w:r>
      <w:r>
        <w:rPr>
          <w:sz w:val="24"/>
          <w:szCs w:val="24"/>
          <w:lang w:val="nl-BE"/>
        </w:rPr>
        <w:t xml:space="preserve"> </w:t>
      </w:r>
      <w:r w:rsidR="00A8109D" w:rsidRPr="00A8109D">
        <w:rPr>
          <w:sz w:val="24"/>
          <w:szCs w:val="24"/>
          <w:lang w:val="nl-BE"/>
        </w:rPr>
        <w:t>geen ‘tuin van Eden’ en de strijd om te overleven</w:t>
      </w:r>
      <w:r>
        <w:rPr>
          <w:sz w:val="24"/>
          <w:szCs w:val="24"/>
          <w:lang w:val="nl-BE"/>
        </w:rPr>
        <w:t xml:space="preserve"> </w:t>
      </w:r>
      <w:r w:rsidR="00A8109D" w:rsidRPr="00A8109D">
        <w:rPr>
          <w:sz w:val="24"/>
          <w:szCs w:val="24"/>
          <w:lang w:val="nl-BE"/>
        </w:rPr>
        <w:t>is er hard.</w:t>
      </w:r>
      <w:r>
        <w:rPr>
          <w:sz w:val="24"/>
          <w:szCs w:val="24"/>
          <w:lang w:val="nl-BE"/>
        </w:rPr>
        <w:t xml:space="preserve">  Maar er is hoop.  Zo </w:t>
      </w:r>
      <w:r w:rsidR="00A8109D" w:rsidRPr="00A8109D">
        <w:rPr>
          <w:sz w:val="24"/>
          <w:szCs w:val="24"/>
          <w:lang w:val="nl-BE"/>
        </w:rPr>
        <w:t xml:space="preserve">horen </w:t>
      </w:r>
      <w:r>
        <w:rPr>
          <w:sz w:val="24"/>
          <w:szCs w:val="24"/>
          <w:lang w:val="nl-BE"/>
        </w:rPr>
        <w:t xml:space="preserve">we </w:t>
      </w:r>
      <w:proofErr w:type="spellStart"/>
      <w:r w:rsidR="00A8109D" w:rsidRPr="00A8109D">
        <w:rPr>
          <w:sz w:val="24"/>
          <w:szCs w:val="24"/>
          <w:lang w:val="nl-BE"/>
        </w:rPr>
        <w:t>Ndeye</w:t>
      </w:r>
      <w:proofErr w:type="spellEnd"/>
      <w:r w:rsidR="00A8109D" w:rsidRPr="00A8109D">
        <w:rPr>
          <w:sz w:val="24"/>
          <w:szCs w:val="24"/>
          <w:lang w:val="nl-BE"/>
        </w:rPr>
        <w:t>, een meisje van veertien dat in</w:t>
      </w:r>
      <w:r>
        <w:rPr>
          <w:sz w:val="24"/>
          <w:szCs w:val="24"/>
          <w:lang w:val="nl-BE"/>
        </w:rPr>
        <w:t xml:space="preserve"> </w:t>
      </w:r>
      <w:r w:rsidR="00A8109D" w:rsidRPr="00A8109D">
        <w:rPr>
          <w:sz w:val="24"/>
          <w:szCs w:val="24"/>
          <w:lang w:val="nl-BE"/>
        </w:rPr>
        <w:t>Senegal haar mama helpt op het veld:</w:t>
      </w:r>
      <w:r>
        <w:rPr>
          <w:sz w:val="24"/>
          <w:szCs w:val="24"/>
          <w:lang w:val="nl-BE"/>
        </w:rPr>
        <w:t xml:space="preserve"> ‘</w:t>
      </w:r>
      <w:r w:rsidR="00A8109D" w:rsidRPr="00A8109D">
        <w:rPr>
          <w:i/>
          <w:iCs/>
          <w:sz w:val="24"/>
          <w:szCs w:val="24"/>
          <w:lang w:val="nl-BE"/>
        </w:rPr>
        <w:t>Mama kweekt nu groenten voor ons, maar ook om te</w:t>
      </w:r>
      <w:r>
        <w:rPr>
          <w:i/>
          <w:iCs/>
          <w:sz w:val="24"/>
          <w:szCs w:val="24"/>
          <w:lang w:val="nl-BE"/>
        </w:rPr>
        <w:t xml:space="preserve"> </w:t>
      </w:r>
      <w:r w:rsidR="00A8109D" w:rsidRPr="00A8109D">
        <w:rPr>
          <w:i/>
          <w:iCs/>
          <w:sz w:val="24"/>
          <w:szCs w:val="24"/>
          <w:lang w:val="nl-BE"/>
        </w:rPr>
        <w:t xml:space="preserve">verkopen. </w:t>
      </w:r>
      <w:r>
        <w:rPr>
          <w:i/>
          <w:iCs/>
          <w:sz w:val="24"/>
          <w:szCs w:val="24"/>
          <w:lang w:val="nl-BE"/>
        </w:rPr>
        <w:t xml:space="preserve"> </w:t>
      </w:r>
      <w:r w:rsidR="00A8109D" w:rsidRPr="00A8109D">
        <w:rPr>
          <w:i/>
          <w:iCs/>
          <w:sz w:val="24"/>
          <w:szCs w:val="24"/>
          <w:lang w:val="nl-BE"/>
        </w:rPr>
        <w:t>Ze verdient zelfs zes keer meer dan voorheen!’</w:t>
      </w:r>
      <w:r>
        <w:rPr>
          <w:sz w:val="24"/>
          <w:szCs w:val="24"/>
          <w:lang w:val="nl-BE"/>
        </w:rPr>
        <w:t xml:space="preserve">  Broederlijk Delen wil dit jaar vooral het ‘delen’ benadrukken en om dat te symboliseren staat hier vooraan dit tafeltje (of kast) waarop twee soorten kaartjes liggen.  De ene soort is bedoeld om een gebedsintentie op neer te schrijven, die kunnen we dan in de volgende viering in de voorbede opnemen.  De andere soort is bedoeld om uw gedachten op neer te schrijven bij een van volgende vragen: Wat inspireert mij?  Wat is mijn droom voor deze wereld?  Waar dorst ik naar en wat lest die dorst?  Welke positieve dingen zie ik gebeuren?  Wat geeft mij hoop?  Die vragen sluiten aan bij de inhoud van de vieringen.  De ingevulde kaartjes legt u terug op het tafeltje en iemand anders kan die hier of thuis lezen.  </w:t>
      </w:r>
      <w:r w:rsidR="00AF0B9E">
        <w:rPr>
          <w:sz w:val="24"/>
          <w:szCs w:val="24"/>
          <w:lang w:val="nl-BE"/>
        </w:rPr>
        <w:t>Zo delen we alvast gedachten met elkaar, zoals we ook solidair willen zijn met anderen ver weg.</w:t>
      </w:r>
    </w:p>
    <w:p w:rsidR="00255592" w:rsidRDefault="00255592" w:rsidP="00255592">
      <w:pPr>
        <w:autoSpaceDE w:val="0"/>
        <w:autoSpaceDN w:val="0"/>
        <w:adjustRightInd w:val="0"/>
        <w:rPr>
          <w:sz w:val="24"/>
          <w:szCs w:val="24"/>
          <w:lang w:val="nl-BE"/>
        </w:rPr>
      </w:pPr>
    </w:p>
    <w:p w:rsidR="00255592" w:rsidRPr="00167280" w:rsidRDefault="00255592" w:rsidP="00255592">
      <w:pPr>
        <w:autoSpaceDE w:val="0"/>
        <w:autoSpaceDN w:val="0"/>
        <w:adjustRightInd w:val="0"/>
        <w:rPr>
          <w:sz w:val="24"/>
          <w:szCs w:val="24"/>
          <w:lang w:val="nl-BE"/>
        </w:rPr>
      </w:pPr>
    </w:p>
    <w:sectPr w:rsidR="00255592" w:rsidRPr="00167280" w:rsidSect="00255592">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0A53"/>
    <w:rsid w:val="000B18E0"/>
    <w:rsid w:val="000C4C4C"/>
    <w:rsid w:val="000D18BE"/>
    <w:rsid w:val="000D7127"/>
    <w:rsid w:val="000F1785"/>
    <w:rsid w:val="00102FDD"/>
    <w:rsid w:val="00132ACC"/>
    <w:rsid w:val="0014617E"/>
    <w:rsid w:val="00167280"/>
    <w:rsid w:val="0019153E"/>
    <w:rsid w:val="00191FEE"/>
    <w:rsid w:val="001A7B33"/>
    <w:rsid w:val="001C76D0"/>
    <w:rsid w:val="00255592"/>
    <w:rsid w:val="0032445E"/>
    <w:rsid w:val="003420B3"/>
    <w:rsid w:val="00372934"/>
    <w:rsid w:val="00386646"/>
    <w:rsid w:val="003B4505"/>
    <w:rsid w:val="003C7B86"/>
    <w:rsid w:val="004B3392"/>
    <w:rsid w:val="004D77D2"/>
    <w:rsid w:val="00501177"/>
    <w:rsid w:val="00501B34"/>
    <w:rsid w:val="0050687B"/>
    <w:rsid w:val="0051116F"/>
    <w:rsid w:val="00520695"/>
    <w:rsid w:val="005622C6"/>
    <w:rsid w:val="005776F0"/>
    <w:rsid w:val="005B60B0"/>
    <w:rsid w:val="005B6471"/>
    <w:rsid w:val="006168AB"/>
    <w:rsid w:val="006256EF"/>
    <w:rsid w:val="006341ED"/>
    <w:rsid w:val="0063512E"/>
    <w:rsid w:val="006662C8"/>
    <w:rsid w:val="00683C02"/>
    <w:rsid w:val="00690584"/>
    <w:rsid w:val="006C2A5B"/>
    <w:rsid w:val="006D0CF4"/>
    <w:rsid w:val="006D2549"/>
    <w:rsid w:val="007170F5"/>
    <w:rsid w:val="00764C90"/>
    <w:rsid w:val="00785280"/>
    <w:rsid w:val="00796106"/>
    <w:rsid w:val="007A41BB"/>
    <w:rsid w:val="007B3C35"/>
    <w:rsid w:val="007F78BD"/>
    <w:rsid w:val="008622B1"/>
    <w:rsid w:val="00890D49"/>
    <w:rsid w:val="00897393"/>
    <w:rsid w:val="008B081F"/>
    <w:rsid w:val="008B0C06"/>
    <w:rsid w:val="008C0F54"/>
    <w:rsid w:val="008C119A"/>
    <w:rsid w:val="008C2255"/>
    <w:rsid w:val="008C570B"/>
    <w:rsid w:val="008F06DC"/>
    <w:rsid w:val="00900C92"/>
    <w:rsid w:val="00902EEF"/>
    <w:rsid w:val="0090629C"/>
    <w:rsid w:val="00962382"/>
    <w:rsid w:val="00985620"/>
    <w:rsid w:val="009873EB"/>
    <w:rsid w:val="009952E9"/>
    <w:rsid w:val="009F3508"/>
    <w:rsid w:val="00A00C11"/>
    <w:rsid w:val="00A077A4"/>
    <w:rsid w:val="00A11A67"/>
    <w:rsid w:val="00A362C7"/>
    <w:rsid w:val="00A71DFA"/>
    <w:rsid w:val="00A8109D"/>
    <w:rsid w:val="00AB37FF"/>
    <w:rsid w:val="00AF0B9E"/>
    <w:rsid w:val="00B15707"/>
    <w:rsid w:val="00B40E14"/>
    <w:rsid w:val="00B55D43"/>
    <w:rsid w:val="00B85616"/>
    <w:rsid w:val="00C24E62"/>
    <w:rsid w:val="00C344E1"/>
    <w:rsid w:val="00C44498"/>
    <w:rsid w:val="00C56825"/>
    <w:rsid w:val="00C74B8B"/>
    <w:rsid w:val="00C85B46"/>
    <w:rsid w:val="00C8724F"/>
    <w:rsid w:val="00CD2178"/>
    <w:rsid w:val="00D7521E"/>
    <w:rsid w:val="00DB7E43"/>
    <w:rsid w:val="00DF7BFA"/>
    <w:rsid w:val="00E71529"/>
    <w:rsid w:val="00E947E9"/>
    <w:rsid w:val="00EB1BD5"/>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881628-5391-4338-B7F2-779A562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DDR</cp:lastModifiedBy>
  <cp:revision>2</cp:revision>
  <cp:lastPrinted>2019-09-20T07:47:00Z</cp:lastPrinted>
  <dcterms:created xsi:type="dcterms:W3CDTF">2020-03-15T01:05:00Z</dcterms:created>
  <dcterms:modified xsi:type="dcterms:W3CDTF">2020-03-15T01:05:00Z</dcterms:modified>
</cp:coreProperties>
</file>