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6A2" w:rsidRPr="00514943" w:rsidRDefault="00F536A2" w:rsidP="00F536A2">
      <w:pPr>
        <w:rPr>
          <w:b/>
          <w:sz w:val="48"/>
          <w:szCs w:val="48"/>
        </w:rPr>
      </w:pPr>
      <w:bookmarkStart w:id="0" w:name="_GoBack"/>
      <w:bookmarkEnd w:id="0"/>
      <w:r>
        <w:rPr>
          <w:sz w:val="24"/>
          <w:szCs w:val="24"/>
        </w:rPr>
        <w:t>HOMILIE</w:t>
      </w:r>
      <w:r>
        <w:rPr>
          <w:sz w:val="24"/>
          <w:szCs w:val="24"/>
        </w:rPr>
        <w:br/>
      </w:r>
      <w:r w:rsidRPr="00514943">
        <w:rPr>
          <w:b/>
          <w:sz w:val="48"/>
          <w:szCs w:val="48"/>
        </w:rPr>
        <w:t>Onze profeten</w:t>
      </w:r>
    </w:p>
    <w:p w:rsidR="00F536A2" w:rsidRDefault="00F536A2" w:rsidP="00F536A2">
      <w:pPr>
        <w:rPr>
          <w:sz w:val="24"/>
          <w:szCs w:val="24"/>
        </w:rPr>
      </w:pPr>
      <w:r>
        <w:rPr>
          <w:sz w:val="24"/>
          <w:szCs w:val="24"/>
        </w:rPr>
        <w:t>Ezechiël 2,2-5 en Marcus 6,1-6</w:t>
      </w:r>
    </w:p>
    <w:p w:rsidR="00F536A2" w:rsidRPr="00514943" w:rsidRDefault="00F536A2" w:rsidP="00F536A2">
      <w:pPr>
        <w:rPr>
          <w:b/>
          <w:sz w:val="28"/>
          <w:szCs w:val="28"/>
        </w:rPr>
      </w:pPr>
      <w:r w:rsidRPr="00514943">
        <w:rPr>
          <w:b/>
          <w:sz w:val="28"/>
          <w:szCs w:val="28"/>
        </w:rPr>
        <w:t>5 juli 2015</w:t>
      </w:r>
    </w:p>
    <w:p w:rsidR="00F536A2" w:rsidRPr="00514943" w:rsidRDefault="00F536A2" w:rsidP="00F536A2">
      <w:pPr>
        <w:rPr>
          <w:i/>
          <w:sz w:val="24"/>
          <w:szCs w:val="24"/>
        </w:rPr>
      </w:pPr>
      <w:r w:rsidRPr="00F536A2">
        <w:rPr>
          <w:i/>
          <w:sz w:val="24"/>
          <w:szCs w:val="24"/>
        </w:rPr>
        <w:t>Pol Hendrix</w:t>
      </w:r>
    </w:p>
    <w:p w:rsidR="00F536A2" w:rsidRDefault="00F536A2" w:rsidP="00F536A2">
      <w:pPr>
        <w:rPr>
          <w:sz w:val="24"/>
          <w:szCs w:val="24"/>
        </w:rPr>
      </w:pPr>
    </w:p>
    <w:p w:rsidR="00A00C11" w:rsidRDefault="00F536A2" w:rsidP="00F536A2">
      <w:pPr>
        <w:rPr>
          <w:sz w:val="24"/>
          <w:szCs w:val="24"/>
        </w:rPr>
      </w:pPr>
      <w:r>
        <w:rPr>
          <w:sz w:val="24"/>
          <w:szCs w:val="24"/>
        </w:rPr>
        <w:t>Profeten</w:t>
      </w:r>
      <w:r w:rsidR="00BD41BA">
        <w:rPr>
          <w:sz w:val="24"/>
          <w:szCs w:val="24"/>
        </w:rPr>
        <w:t xml:space="preserve">.  Wie zijn zij?  Wat bezielt hen? … We kunnen Jambers niet </w:t>
      </w:r>
      <w:r w:rsidR="00894F98">
        <w:rPr>
          <w:sz w:val="24"/>
          <w:szCs w:val="24"/>
        </w:rPr>
        <w:t xml:space="preserve">meer </w:t>
      </w:r>
      <w:r w:rsidR="00BD41BA">
        <w:rPr>
          <w:sz w:val="24"/>
          <w:szCs w:val="24"/>
        </w:rPr>
        <w:t>op hen afsturen.  Zou hij ze wel kunnen vinden?  We denken wel eens dat profeten enkel bestonden in bijbelse tijden, maar dat is natuurlijk niet zo – en gelukkig maar.  Profeten zijn van alle tijden</w:t>
      </w:r>
      <w:r w:rsidR="00C61D09">
        <w:rPr>
          <w:sz w:val="24"/>
          <w:szCs w:val="24"/>
        </w:rPr>
        <w:t xml:space="preserve"> en in al die tijden hebben ze het moeilijk om erkend en gehoord te worden.  Dat is het lot van de ware profeet.  Niemand kiest ervoor om profeet te zijn.  Je kan er niet voor studeren, je kan er niets mee verdienen.  Profeet ben je omdat God je een bepaalde gevoeligheid heeft meegegeven om te zien en in te zien wat de meeste mensen ontgaat.  Meestal moet je daarmee tegen de publieke opinie in of tegen de heersende opvattingen.  Profeten door</w:t>
      </w:r>
      <w:r>
        <w:rPr>
          <w:sz w:val="24"/>
          <w:szCs w:val="24"/>
        </w:rPr>
        <w:t>prik</w:t>
      </w:r>
      <w:r w:rsidR="00C61D09">
        <w:rPr>
          <w:sz w:val="24"/>
          <w:szCs w:val="24"/>
        </w:rPr>
        <w:t xml:space="preserve">ken immers het status quo, zij praten niemand naar de mond, </w:t>
      </w:r>
      <w:r w:rsidR="00055626">
        <w:rPr>
          <w:sz w:val="24"/>
          <w:szCs w:val="24"/>
        </w:rPr>
        <w:t>stellen in vraag wat vanzelfsprekend wordt bevonden.  Dat doen ze niet om interessant te lijken of om moeilijk te do</w:t>
      </w:r>
      <w:r>
        <w:rPr>
          <w:sz w:val="24"/>
          <w:szCs w:val="24"/>
        </w:rPr>
        <w:t>en, maar omdat ze de mensen wil</w:t>
      </w:r>
      <w:r w:rsidR="00055626">
        <w:rPr>
          <w:sz w:val="24"/>
          <w:szCs w:val="24"/>
        </w:rPr>
        <w:t>len wakker schudden in omstandig</w:t>
      </w:r>
      <w:r>
        <w:rPr>
          <w:sz w:val="24"/>
          <w:szCs w:val="24"/>
        </w:rPr>
        <w:t>heden waarin vrede en gerechtig</w:t>
      </w:r>
      <w:r w:rsidR="00055626">
        <w:rPr>
          <w:sz w:val="24"/>
          <w:szCs w:val="24"/>
        </w:rPr>
        <w:t>heid worden bedreigd.  Eigenlijk heeft elk volk profeten nodig, maar het drama is dat ze van hun eigen profeten niet willen weten.</w:t>
      </w:r>
    </w:p>
    <w:p w:rsidR="00055626" w:rsidRDefault="00055626" w:rsidP="00F536A2">
      <w:pPr>
        <w:rPr>
          <w:sz w:val="24"/>
          <w:szCs w:val="24"/>
        </w:rPr>
      </w:pPr>
    </w:p>
    <w:p w:rsidR="00696BF4" w:rsidRDefault="002D160A" w:rsidP="00F536A2">
      <w:pPr>
        <w:rPr>
          <w:sz w:val="24"/>
          <w:szCs w:val="24"/>
        </w:rPr>
      </w:pPr>
      <w:r>
        <w:rPr>
          <w:sz w:val="24"/>
          <w:szCs w:val="24"/>
        </w:rPr>
        <w:t xml:space="preserve">Heb je in de eerste lezing gehoord wat God zegt van het volk tot wie hij de profeet Ezechiël zendt?  Hij noemt </w:t>
      </w:r>
      <w:r w:rsidR="00BC6C74">
        <w:rPr>
          <w:sz w:val="24"/>
          <w:szCs w:val="24"/>
        </w:rPr>
        <w:t>ze</w:t>
      </w:r>
      <w:r>
        <w:rPr>
          <w:sz w:val="24"/>
          <w:szCs w:val="24"/>
        </w:rPr>
        <w:t xml:space="preserve"> “</w:t>
      </w:r>
      <w:r w:rsidR="00087CB3">
        <w:rPr>
          <w:sz w:val="24"/>
          <w:szCs w:val="24"/>
        </w:rPr>
        <w:t>nukkig en weerbarstig</w:t>
      </w:r>
      <w:r>
        <w:rPr>
          <w:sz w:val="24"/>
          <w:szCs w:val="24"/>
        </w:rPr>
        <w:t xml:space="preserve">”.  Er zijn </w:t>
      </w:r>
      <w:r w:rsidR="00BC6C74">
        <w:rPr>
          <w:sz w:val="24"/>
          <w:szCs w:val="24"/>
        </w:rPr>
        <w:t>nog</w:t>
      </w:r>
      <w:r>
        <w:rPr>
          <w:sz w:val="24"/>
          <w:szCs w:val="24"/>
        </w:rPr>
        <w:t xml:space="preserve"> andere vertalingen</w:t>
      </w:r>
      <w:r w:rsidR="00087CB3">
        <w:rPr>
          <w:sz w:val="24"/>
          <w:szCs w:val="24"/>
        </w:rPr>
        <w:t>, zoals</w:t>
      </w:r>
      <w:r>
        <w:rPr>
          <w:sz w:val="24"/>
          <w:szCs w:val="24"/>
        </w:rPr>
        <w:t xml:space="preserve"> “halsstarrig en eigenzinnig”</w:t>
      </w:r>
      <w:r w:rsidR="00087CB3">
        <w:rPr>
          <w:sz w:val="24"/>
          <w:szCs w:val="24"/>
        </w:rPr>
        <w:t xml:space="preserve"> of de meest letterlijke:</w:t>
      </w:r>
      <w:r>
        <w:rPr>
          <w:sz w:val="24"/>
          <w:szCs w:val="24"/>
        </w:rPr>
        <w:t xml:space="preserve"> “hard van gelaat en verstokt van hart”</w:t>
      </w:r>
      <w:r w:rsidR="00087CB3">
        <w:rPr>
          <w:sz w:val="24"/>
          <w:szCs w:val="24"/>
        </w:rPr>
        <w:t>.  Er valt dus eigenlijk niet mee te klappen en toch moet juist dan de profeet naar hen toe gaan.  Een profeet is als een deur</w:t>
      </w:r>
      <w:r w:rsidR="00894F98">
        <w:rPr>
          <w:sz w:val="24"/>
          <w:szCs w:val="24"/>
        </w:rPr>
        <w:t xml:space="preserve">-aan-deur-verkoper die een artikel heeft dat niemand wilt.  Deuren blijven gesloten en de weinige die toch opengaan, worden in je gezicht dichtgesmeten.  En toch moet je volhouden, want God heeft je gestuurd.  Zonder Hem zou je ’t al lang hebben opgegeven.  God drijft je, want God geeft het niet op met de mensen.  </w:t>
      </w:r>
      <w:r w:rsidR="00B45832">
        <w:rPr>
          <w:sz w:val="24"/>
          <w:szCs w:val="24"/>
        </w:rPr>
        <w:t>Tegen beter weten in moet je als profeet blijven doorduwen.  Dat is nu juist de bestaansreden van een profeet: tegen het beter weten in spreken!  Mensen denken het beter te weten, want ze hebben het gelezen in de gazet of de wetenschap heeft het aangetoond of de feiten bevestigen het of de meerderheid heeft ervoor gekozen.  Hoe dan ook, we weten het beter en dus heeft een profeet hier niets te zoeken en al zeker niets te zeggen!</w:t>
      </w:r>
    </w:p>
    <w:p w:rsidR="00696BF4" w:rsidRDefault="00696BF4" w:rsidP="00F536A2">
      <w:pPr>
        <w:rPr>
          <w:sz w:val="24"/>
          <w:szCs w:val="24"/>
        </w:rPr>
      </w:pPr>
    </w:p>
    <w:p w:rsidR="00A235DB" w:rsidRDefault="00696BF4" w:rsidP="00F536A2">
      <w:pPr>
        <w:rPr>
          <w:sz w:val="24"/>
          <w:szCs w:val="24"/>
        </w:rPr>
      </w:pPr>
      <w:r>
        <w:rPr>
          <w:sz w:val="24"/>
          <w:szCs w:val="24"/>
        </w:rPr>
        <w:t xml:space="preserve">Waar zijn onze profeten?  Komen ze op tv?  Zitten ze op Facebook of op Twitter?  Ze zeggen natuurlijk nooit van zichzelf dat ze profeet zijn. Ze dénken dat niet eens van zichzelf!  </w:t>
      </w:r>
      <w:r w:rsidR="00A235DB">
        <w:rPr>
          <w:sz w:val="24"/>
          <w:szCs w:val="24"/>
        </w:rPr>
        <w:t xml:space="preserve">In onze tijd is wellicht niemand voltijds profeet.  Meerdere mensen zijn geroepen om te gepasten tijde een profetisch woord te spreken of een profetische daad te stellen.  </w:t>
      </w:r>
      <w:r w:rsidR="00B16281">
        <w:rPr>
          <w:sz w:val="24"/>
          <w:szCs w:val="24"/>
        </w:rPr>
        <w:t>En hoe herkennen wij dat dan?  Laa</w:t>
      </w:r>
      <w:r w:rsidR="00F536A2">
        <w:rPr>
          <w:sz w:val="24"/>
          <w:szCs w:val="24"/>
        </w:rPr>
        <w:t>t ik vooreerst nog maar eens be</w:t>
      </w:r>
      <w:r w:rsidR="00B16281">
        <w:rPr>
          <w:sz w:val="24"/>
          <w:szCs w:val="24"/>
        </w:rPr>
        <w:t>nadrukken dat een profetie geen toekomstvoorspelling is.  Een profetie kan wel een visioen betreffen, een visioen dat ons aanspoort tot het verwezenlijken van meer gerechtigheid vooral voor de zwaksten in de samenleving.  Een profetie kan zowel een aanklacht zijn als een troost.  In beide gevallen kan je er Gods stem in herkennen.  Zo lezen we bv. wat verder bij de profeet Ezechiël: “Ik zal jullie mijn adem geven zodat jullie weer tot leven komen” (37,14).</w:t>
      </w:r>
      <w:r w:rsidR="00FC38FB">
        <w:rPr>
          <w:sz w:val="24"/>
          <w:szCs w:val="24"/>
        </w:rPr>
        <w:t xml:space="preserve">  Toch horen we tegenwoordig niet zo gauw nog God zelf aan het</w:t>
      </w:r>
      <w:r w:rsidR="00F536A2">
        <w:rPr>
          <w:sz w:val="24"/>
          <w:szCs w:val="24"/>
        </w:rPr>
        <w:t xml:space="preserve"> woord komen, omdat we terughou</w:t>
      </w:r>
      <w:r w:rsidR="00FC38FB">
        <w:rPr>
          <w:sz w:val="24"/>
          <w:szCs w:val="24"/>
        </w:rPr>
        <w:t>dender zijn geworden terzake.  Als een profeet in deze tijd zou beweren dat hij namens God spreekt, dan zou hij algauw scheef bekeken worden en kan hij zijn profetische zending wel vergeten.</w:t>
      </w:r>
    </w:p>
    <w:p w:rsidR="00A235DB" w:rsidRDefault="00A235DB" w:rsidP="00F536A2">
      <w:pPr>
        <w:rPr>
          <w:sz w:val="24"/>
          <w:szCs w:val="24"/>
        </w:rPr>
      </w:pPr>
    </w:p>
    <w:p w:rsidR="00A235DB" w:rsidRDefault="00FC38FB" w:rsidP="00F536A2">
      <w:pPr>
        <w:rPr>
          <w:sz w:val="24"/>
          <w:szCs w:val="24"/>
        </w:rPr>
      </w:pPr>
      <w:r>
        <w:rPr>
          <w:sz w:val="24"/>
          <w:szCs w:val="24"/>
        </w:rPr>
        <w:t xml:space="preserve">Toch heeft deze tijd profeten nodig opdat we met zijn allen niet ten onder gaan in onverschilligheid of wanhoop.  En Gods wegen zijn wel degelijk ondoorgrondelijk als we vaststellen dat Hij zich ook bedient van niet- of andersgelovigen.  </w:t>
      </w:r>
      <w:r w:rsidR="005403AA">
        <w:rPr>
          <w:sz w:val="24"/>
          <w:szCs w:val="24"/>
        </w:rPr>
        <w:t>Er worden soms heel waardevolle en aangrijpende profetische woorden gesproken of daden gesteld door mensen die niet godsdienstig zijn en dit in verschillende domeinen: de politiek, de ecologie, de sociale rechtvaardigheid.  Meestal mensen die zich met hart en ziel inzetten voor meer menswaardigheid en le</w:t>
      </w:r>
      <w:r w:rsidR="00F536A2">
        <w:rPr>
          <w:sz w:val="24"/>
          <w:szCs w:val="24"/>
        </w:rPr>
        <w:t>vens</w:t>
      </w:r>
      <w:r w:rsidR="005403AA">
        <w:rPr>
          <w:sz w:val="24"/>
          <w:szCs w:val="24"/>
        </w:rPr>
        <w:t>kwaliteit.  Als gelovigen kunnen wij ons door hen aangespoord weten om ook vanuit onze christelijke identite</w:t>
      </w:r>
      <w:r w:rsidR="00F536A2">
        <w:rPr>
          <w:sz w:val="24"/>
          <w:szCs w:val="24"/>
        </w:rPr>
        <w:t>it profetisch uit de hoek te ko</w:t>
      </w:r>
      <w:r w:rsidR="005403AA">
        <w:rPr>
          <w:sz w:val="24"/>
          <w:szCs w:val="24"/>
        </w:rPr>
        <w:t>men in woord of daad.</w:t>
      </w:r>
      <w:r w:rsidR="00F65E49">
        <w:rPr>
          <w:sz w:val="24"/>
          <w:szCs w:val="24"/>
        </w:rPr>
        <w:t xml:space="preserve">  Sommigen zijn daar als individu goed voor geplaatst, maar ook als gemeenschap kunnen wij profetisch uit de hoek komen.  Je zou zelfs mogen zeggen dat een bijeenkomst als deze hier ook een profetisch kantje heeft.  Ook al zitten we hier niet met velen en ook al durven de meesten onder u niet vooraan te komen zitten, toch </w:t>
      </w:r>
      <w:r w:rsidR="00F65E49">
        <w:rPr>
          <w:sz w:val="24"/>
          <w:szCs w:val="24"/>
        </w:rPr>
        <w:lastRenderedPageBreak/>
        <w:t>stellen wij hier samen een teken van ons bestaan.  Het is nog niet gedaan, er is nog altijd hoop op nieuw leven!</w:t>
      </w:r>
    </w:p>
    <w:p w:rsidR="00BC6C74" w:rsidRDefault="00BC6C74" w:rsidP="00F536A2">
      <w:pPr>
        <w:rPr>
          <w:sz w:val="24"/>
          <w:szCs w:val="24"/>
        </w:rPr>
      </w:pPr>
    </w:p>
    <w:p w:rsidR="00BC6C74" w:rsidRDefault="00BC6C74" w:rsidP="00F536A2">
      <w:pPr>
        <w:rPr>
          <w:sz w:val="24"/>
          <w:szCs w:val="24"/>
        </w:rPr>
      </w:pPr>
      <w:r>
        <w:rPr>
          <w:sz w:val="24"/>
          <w:szCs w:val="24"/>
        </w:rPr>
        <w:t xml:space="preserve">Jezus kon in Nazaret niets doen en hun ongeloof verwonderde hem, schreef Marcus, en hij ging dan maar naar de dorpen in de buurt.  </w:t>
      </w:r>
      <w:r w:rsidR="00514943">
        <w:rPr>
          <w:sz w:val="24"/>
          <w:szCs w:val="24"/>
        </w:rPr>
        <w:t>Zou hij zich ook over ons verwonderen?  Zijn wij ook ‘hard van gelaat en verstokt van hart’?  Of leeft het profetisch visioen toch in ons?</w:t>
      </w:r>
    </w:p>
    <w:sectPr w:rsidR="00BC6C74" w:rsidSect="00F536A2">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55626"/>
    <w:rsid w:val="00087CB3"/>
    <w:rsid w:val="000A638D"/>
    <w:rsid w:val="0014617E"/>
    <w:rsid w:val="00160AA6"/>
    <w:rsid w:val="0019153E"/>
    <w:rsid w:val="00191FEE"/>
    <w:rsid w:val="001A7B33"/>
    <w:rsid w:val="001B5A4F"/>
    <w:rsid w:val="00260139"/>
    <w:rsid w:val="002847C8"/>
    <w:rsid w:val="002D160A"/>
    <w:rsid w:val="002F7453"/>
    <w:rsid w:val="004B3392"/>
    <w:rsid w:val="004D77D2"/>
    <w:rsid w:val="00501B34"/>
    <w:rsid w:val="00514943"/>
    <w:rsid w:val="00520695"/>
    <w:rsid w:val="005403AA"/>
    <w:rsid w:val="005622C6"/>
    <w:rsid w:val="006168AB"/>
    <w:rsid w:val="00696BF4"/>
    <w:rsid w:val="00764C90"/>
    <w:rsid w:val="00785280"/>
    <w:rsid w:val="007F78BD"/>
    <w:rsid w:val="00894F98"/>
    <w:rsid w:val="00962382"/>
    <w:rsid w:val="009A49CD"/>
    <w:rsid w:val="009F3508"/>
    <w:rsid w:val="00A00C11"/>
    <w:rsid w:val="00A235DB"/>
    <w:rsid w:val="00A362C7"/>
    <w:rsid w:val="00A56139"/>
    <w:rsid w:val="00B16281"/>
    <w:rsid w:val="00B40E14"/>
    <w:rsid w:val="00B45832"/>
    <w:rsid w:val="00B85616"/>
    <w:rsid w:val="00BC6C74"/>
    <w:rsid w:val="00BD41BA"/>
    <w:rsid w:val="00C44498"/>
    <w:rsid w:val="00C61D09"/>
    <w:rsid w:val="00CE1498"/>
    <w:rsid w:val="00DB7E43"/>
    <w:rsid w:val="00E20A92"/>
    <w:rsid w:val="00E71529"/>
    <w:rsid w:val="00ED3F27"/>
    <w:rsid w:val="00F536A2"/>
    <w:rsid w:val="00F65E49"/>
    <w:rsid w:val="00F85383"/>
    <w:rsid w:val="00FC38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896434-3552-42E9-B667-DB4C9B4D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dc:description/>
  <cp:lastModifiedBy>Hanna Jezek</cp:lastModifiedBy>
  <cp:revision>2</cp:revision>
  <dcterms:created xsi:type="dcterms:W3CDTF">2015-07-07T17:40:00Z</dcterms:created>
  <dcterms:modified xsi:type="dcterms:W3CDTF">2015-07-07T17:40:00Z</dcterms:modified>
</cp:coreProperties>
</file>