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F8" w:rsidRPr="00914A46" w:rsidRDefault="003118F8" w:rsidP="003118F8">
      <w:pPr>
        <w:rPr>
          <w:b/>
          <w:sz w:val="48"/>
          <w:szCs w:val="48"/>
        </w:rPr>
      </w:pPr>
      <w:bookmarkStart w:id="0" w:name="_GoBack"/>
      <w:bookmarkEnd w:id="0"/>
      <w:r>
        <w:rPr>
          <w:sz w:val="24"/>
          <w:szCs w:val="24"/>
        </w:rPr>
        <w:t>HOMILIE</w:t>
      </w:r>
      <w:r>
        <w:rPr>
          <w:sz w:val="24"/>
          <w:szCs w:val="24"/>
        </w:rPr>
        <w:br/>
      </w:r>
      <w:r w:rsidRPr="00914A46">
        <w:rPr>
          <w:b/>
          <w:sz w:val="48"/>
          <w:szCs w:val="48"/>
        </w:rPr>
        <w:t>Van boze geesten gesproken</w:t>
      </w:r>
    </w:p>
    <w:p w:rsidR="003118F8" w:rsidRDefault="003118F8" w:rsidP="003118F8">
      <w:pPr>
        <w:rPr>
          <w:sz w:val="24"/>
          <w:szCs w:val="24"/>
        </w:rPr>
      </w:pPr>
      <w:r>
        <w:rPr>
          <w:sz w:val="24"/>
          <w:szCs w:val="24"/>
        </w:rPr>
        <w:t>Marcus 1,29-39</w:t>
      </w:r>
    </w:p>
    <w:p w:rsidR="003118F8" w:rsidRPr="00914A46" w:rsidRDefault="003118F8" w:rsidP="003118F8">
      <w:pPr>
        <w:rPr>
          <w:b/>
          <w:sz w:val="28"/>
          <w:szCs w:val="28"/>
        </w:rPr>
      </w:pPr>
      <w:r w:rsidRPr="00914A46">
        <w:rPr>
          <w:b/>
          <w:sz w:val="28"/>
          <w:szCs w:val="28"/>
        </w:rPr>
        <w:t>4 februari 2018</w:t>
      </w:r>
    </w:p>
    <w:p w:rsidR="003118F8" w:rsidRDefault="003118F8" w:rsidP="003118F8">
      <w:pPr>
        <w:rPr>
          <w:sz w:val="24"/>
          <w:szCs w:val="24"/>
        </w:rPr>
      </w:pPr>
      <w:r w:rsidRPr="003118F8">
        <w:rPr>
          <w:i/>
          <w:sz w:val="24"/>
          <w:szCs w:val="24"/>
        </w:rPr>
        <w:t>Pol Hendrix</w:t>
      </w:r>
    </w:p>
    <w:p w:rsidR="003118F8" w:rsidRDefault="003118F8" w:rsidP="003118F8">
      <w:pPr>
        <w:rPr>
          <w:sz w:val="24"/>
          <w:szCs w:val="24"/>
        </w:rPr>
      </w:pPr>
    </w:p>
    <w:p w:rsidR="005044F7" w:rsidRDefault="003118F8" w:rsidP="003118F8">
      <w:pPr>
        <w:rPr>
          <w:sz w:val="24"/>
          <w:szCs w:val="24"/>
        </w:rPr>
      </w:pPr>
      <w:r>
        <w:rPr>
          <w:sz w:val="24"/>
          <w:szCs w:val="24"/>
        </w:rPr>
        <w:t>Die</w:t>
      </w:r>
      <w:r w:rsidR="00B223B7">
        <w:rPr>
          <w:sz w:val="24"/>
          <w:szCs w:val="24"/>
        </w:rPr>
        <w:t xml:space="preserve"> arme schoonmoeder!  Ze is nog maar pas genezen en moet meteen opdienen voor de heren!  Nochtans vertelt Jezus in zijn parabels </w:t>
      </w:r>
      <w:r w:rsidR="005044F7">
        <w:rPr>
          <w:sz w:val="24"/>
          <w:szCs w:val="24"/>
        </w:rPr>
        <w:t xml:space="preserve">dikwijls hoe de rollen worden omgedraaid in de context van het Rijk Gods.  Waarschijnlijk was die schoonmoeder een weduwe en woonde ze daarom bij Petrus in.  En de weduwen waren toch de zwaksten in de samenleving van die tijd.  Maar </w:t>
      </w:r>
      <w:r w:rsidR="009F26ED">
        <w:rPr>
          <w:sz w:val="24"/>
          <w:szCs w:val="24"/>
        </w:rPr>
        <w:t>misschien</w:t>
      </w:r>
      <w:r w:rsidR="005044F7">
        <w:rPr>
          <w:sz w:val="24"/>
          <w:szCs w:val="24"/>
        </w:rPr>
        <w:t xml:space="preserve"> vond de schrijver dat vrouwen zonder geldig excuus moeten doen wat van hen verwacht wordt en dat is voor het huishouden zorgen en de mannen op tijd hun eten geven!  Je zou kunnen zeggen dat de evangelielezing van vandaag hiermee een valse start neemt …</w:t>
      </w:r>
    </w:p>
    <w:p w:rsidR="005044F7" w:rsidRDefault="005044F7" w:rsidP="003118F8">
      <w:pPr>
        <w:rPr>
          <w:sz w:val="24"/>
          <w:szCs w:val="24"/>
        </w:rPr>
      </w:pPr>
    </w:p>
    <w:p w:rsidR="00796106" w:rsidRDefault="002F3B50" w:rsidP="003118F8">
      <w:pPr>
        <w:rPr>
          <w:sz w:val="24"/>
          <w:szCs w:val="24"/>
        </w:rPr>
      </w:pPr>
      <w:r>
        <w:rPr>
          <w:sz w:val="24"/>
          <w:szCs w:val="24"/>
        </w:rPr>
        <w:t xml:space="preserve">Omdat het sabbat was kwamen de mensen van </w:t>
      </w:r>
      <w:proofErr w:type="spellStart"/>
      <w:r>
        <w:rPr>
          <w:sz w:val="24"/>
          <w:szCs w:val="24"/>
        </w:rPr>
        <w:t>Kafarnaüm</w:t>
      </w:r>
      <w:proofErr w:type="spellEnd"/>
      <w:r>
        <w:rPr>
          <w:sz w:val="24"/>
          <w:szCs w:val="24"/>
        </w:rPr>
        <w:t xml:space="preserve"> pas na zons</w:t>
      </w:r>
      <w:r w:rsidR="00EA59B7">
        <w:rPr>
          <w:sz w:val="24"/>
          <w:szCs w:val="24"/>
        </w:rPr>
        <w:t>o</w:t>
      </w:r>
      <w:r>
        <w:rPr>
          <w:sz w:val="24"/>
          <w:szCs w:val="24"/>
        </w:rPr>
        <w:t xml:space="preserve">ndergang in beweging en brachten ze hun zieken bij Jezus.  En hij genas ze allemaal.  </w:t>
      </w:r>
      <w:r w:rsidR="00FD1361">
        <w:rPr>
          <w:sz w:val="24"/>
          <w:szCs w:val="24"/>
        </w:rPr>
        <w:t xml:space="preserve">Heel het evangelie door lezen we hoe Jezus zieken genas; het was wellicht de voornaamste reden voor zijn succes.  Hij was overigens niet de enige die dat deed; er waren nog van die genezers actief, die met meer of minder omhaal mensen wisten te genezen.  Jezus wordt voorgesteld als een genezer die alle ziektes kan genezen, zelfs de dood overwint.  De evangelist wil ons doen geloven dat </w:t>
      </w:r>
      <w:r w:rsidR="00EA59B7">
        <w:rPr>
          <w:sz w:val="24"/>
          <w:szCs w:val="24"/>
        </w:rPr>
        <w:t>Jezus elke profeet en elke wonderdoener ver overtreft.  Want hij heeft de leven gevende kracht van God zelf in zich.  In alles wat hij doet en zegt is God zelf aan het werk.  En die God neemt het op voor ieder die uitgesloten wordt, onder meer door ziekte.  Je weet dat men toen elke ziekte uitlegde als een straf van God.  En als een zieke zelf niets op zijn kerfstok had, dan zullen het zijn ouders wel zijn geweest die ooit ergens in de fout waren gegaan, of zijn grootouders.  Hoe dan ook, Gods straf kan niemand ontlopen en dus kon je maar beter alle geboden nauwgezet onderhouden.</w:t>
      </w:r>
    </w:p>
    <w:p w:rsidR="00EA59B7" w:rsidRDefault="00EA59B7" w:rsidP="003118F8">
      <w:pPr>
        <w:rPr>
          <w:sz w:val="24"/>
          <w:szCs w:val="24"/>
        </w:rPr>
      </w:pPr>
    </w:p>
    <w:p w:rsidR="00EA59B7" w:rsidRDefault="00EA59B7" w:rsidP="003118F8">
      <w:pPr>
        <w:rPr>
          <w:sz w:val="24"/>
          <w:szCs w:val="24"/>
        </w:rPr>
      </w:pPr>
      <w:r>
        <w:rPr>
          <w:sz w:val="24"/>
          <w:szCs w:val="24"/>
        </w:rPr>
        <w:t xml:space="preserve">Als Jezus zieken geneest dan doet hij dat niet om te laten zien hoe straf hij wel is, maar dan verkondigt hij daarmee een liefhebbende en een bevrijdende God.  Dan verkondigt hij daarmee een andere manier van leven én van geloven.  </w:t>
      </w:r>
      <w:r w:rsidR="00A67883">
        <w:rPr>
          <w:sz w:val="24"/>
          <w:szCs w:val="24"/>
        </w:rPr>
        <w:t>Het gaat er hem niet om dat een mens alle wetten en regels naleeft</w:t>
      </w:r>
      <w:r w:rsidR="00C83A3A">
        <w:rPr>
          <w:sz w:val="24"/>
          <w:szCs w:val="24"/>
        </w:rPr>
        <w:t>, uit angst voor een straffende God, maar wel dat mensen Gods liefhebbende aanwezigheid mogen ervaren, niet in het minst in hun meest moeilijke of pijnlijke momenten.</w:t>
      </w:r>
      <w:r w:rsidR="00A71B8C">
        <w:rPr>
          <w:sz w:val="24"/>
          <w:szCs w:val="24"/>
        </w:rPr>
        <w:t xml:space="preserve">  Het is niet God die de mensen ziek maakt of doet sterven.  Dat wil Jezus met zijn genezingen ook duidelijk maken.  U kent wellicht ook wel dat verhaaltje over de voetstappen op het strand.  Als de man achteromkijkt en op de momenten </w:t>
      </w:r>
      <w:r w:rsidR="00C154A5">
        <w:rPr>
          <w:sz w:val="24"/>
          <w:szCs w:val="24"/>
        </w:rPr>
        <w:t>toen</w:t>
      </w:r>
      <w:r w:rsidR="00A71B8C">
        <w:rPr>
          <w:sz w:val="24"/>
          <w:szCs w:val="24"/>
        </w:rPr>
        <w:t xml:space="preserve"> hij het </w:t>
      </w:r>
      <w:proofErr w:type="spellStart"/>
      <w:r w:rsidR="00C154A5">
        <w:rPr>
          <w:sz w:val="24"/>
          <w:szCs w:val="24"/>
        </w:rPr>
        <w:t>het</w:t>
      </w:r>
      <w:proofErr w:type="spellEnd"/>
      <w:r w:rsidR="00C154A5">
        <w:rPr>
          <w:sz w:val="24"/>
          <w:szCs w:val="24"/>
        </w:rPr>
        <w:t xml:space="preserve"> </w:t>
      </w:r>
      <w:r w:rsidR="00A71B8C">
        <w:rPr>
          <w:sz w:val="24"/>
          <w:szCs w:val="24"/>
        </w:rPr>
        <w:t xml:space="preserve">zwaarst te verduren had, slechts één paar voetstappen ziet, </w:t>
      </w:r>
      <w:r w:rsidR="002C02F2">
        <w:rPr>
          <w:sz w:val="24"/>
          <w:szCs w:val="24"/>
        </w:rPr>
        <w:t>v</w:t>
      </w:r>
      <w:r w:rsidR="00A71B8C">
        <w:rPr>
          <w:sz w:val="24"/>
          <w:szCs w:val="24"/>
        </w:rPr>
        <w:t>erwijt</w:t>
      </w:r>
      <w:r w:rsidR="002C02F2">
        <w:rPr>
          <w:sz w:val="24"/>
          <w:szCs w:val="24"/>
        </w:rPr>
        <w:t xml:space="preserve"> hij God</w:t>
      </w:r>
      <w:r w:rsidR="00A71B8C">
        <w:rPr>
          <w:sz w:val="24"/>
          <w:szCs w:val="24"/>
        </w:rPr>
        <w:t>: ‘Waar was U dán?’  ‘Toen heb Ik je gedragen,’ zegt God.  En toch maken nogal wat mensen God liever verwijten.  Ze geloven liever in een God die wél verantwoordelijk is voor het lijden, zodat ze hem dat kunnen verwijten.  Wat is de mens toch een vreemd wezen …</w:t>
      </w:r>
    </w:p>
    <w:p w:rsidR="00A71B8C" w:rsidRDefault="00A71B8C" w:rsidP="003118F8">
      <w:pPr>
        <w:rPr>
          <w:sz w:val="24"/>
          <w:szCs w:val="24"/>
        </w:rPr>
      </w:pPr>
    </w:p>
    <w:p w:rsidR="00A71B8C" w:rsidRDefault="00C154A5" w:rsidP="003118F8">
      <w:pPr>
        <w:rPr>
          <w:sz w:val="24"/>
          <w:szCs w:val="24"/>
        </w:rPr>
      </w:pPr>
      <w:r>
        <w:rPr>
          <w:sz w:val="24"/>
          <w:szCs w:val="24"/>
        </w:rPr>
        <w:t>In het evangelie is ook sprake van boze geesten en hoe Jezus hen niet aan het woord liet komen.  In de opvattingen van toen behoorden alle geesten, de goede en de slechte, tot hetzelfde bovennatuurlijke rijk; ze kennen elkaar.  Typisch voor het Marcusevangelie is dat Jezus erop stond dat voorkomen werd dat mensen de hele waarheid over hem zouden vernemen, vooraleer hij gestorven en verrezen was.  Niet dat het veel heeft uitgehaald, want er wordt nog altijd gediscussieerd over de ware aard van Jezus.  Dat hij door christenen als Zoon van God wordt beschouwd is met name een knelpunt in de gesprekken met joden en moslims.  Maar ook christenen onderling hebben daar uiteenlopende visies op.  Eigenlijk zou dat geen probleem mogen zijn</w:t>
      </w:r>
      <w:r w:rsidR="006A55DA">
        <w:rPr>
          <w:sz w:val="24"/>
          <w:szCs w:val="24"/>
        </w:rPr>
        <w:t>.  Het wordt pas een probleem wanneer de kerk één visie opdringt en alle ruimte voor interpretatie afwijst.  Momenteel wordt die kwestie eerder met de mantel der liefde toegedekt.  Eensgezindheid en eenheid zijn een goede zaak, zolang men accepteert dat het een eenheid in verscheidenheid zal blijven.</w:t>
      </w:r>
    </w:p>
    <w:p w:rsidR="006A55DA" w:rsidRDefault="006A55DA" w:rsidP="003118F8">
      <w:pPr>
        <w:rPr>
          <w:sz w:val="24"/>
          <w:szCs w:val="24"/>
        </w:rPr>
      </w:pPr>
    </w:p>
    <w:p w:rsidR="006A55DA" w:rsidRDefault="00266F68" w:rsidP="003118F8">
      <w:pPr>
        <w:rPr>
          <w:sz w:val="24"/>
          <w:szCs w:val="24"/>
        </w:rPr>
      </w:pPr>
      <w:r>
        <w:rPr>
          <w:sz w:val="24"/>
          <w:szCs w:val="24"/>
        </w:rPr>
        <w:t xml:space="preserve">Tenslotte hoorden we hoe Jezus zich op een bepaald moment terugtrok om te gaan bidden.  Vermoedelijk wil de evangelist daarmee benadrukken hoe Jezus niet zonder zijn verbondenheid met de Vader kan worden gezien.  Hij zal het vanzelfsprekend hebben gevonden dat Jezus regelmatig verslag ging </w:t>
      </w:r>
      <w:r>
        <w:rPr>
          <w:sz w:val="24"/>
          <w:szCs w:val="24"/>
        </w:rPr>
        <w:lastRenderedPageBreak/>
        <w:t>uitbrengen bij de God die hem had gezonden.  H</w:t>
      </w:r>
      <w:r w:rsidR="002C02F2">
        <w:rPr>
          <w:sz w:val="24"/>
          <w:szCs w:val="24"/>
        </w:rPr>
        <w:t>et</w:t>
      </w:r>
      <w:r>
        <w:rPr>
          <w:sz w:val="24"/>
          <w:szCs w:val="24"/>
        </w:rPr>
        <w:t xml:space="preserve"> lijkt mij ondenkbaar dat Jezus iemand was die af en toe eens bad.  Het kan niet anders dan dat hij doorlopend bad, doorheen alles wat hij zei en deed.  In dat verband moet je mijn artikel over het gebed maar eens le</w:t>
      </w:r>
      <w:r w:rsidR="002C02F2">
        <w:rPr>
          <w:sz w:val="24"/>
          <w:szCs w:val="24"/>
        </w:rPr>
        <w:t>z</w:t>
      </w:r>
      <w:r>
        <w:rPr>
          <w:sz w:val="24"/>
          <w:szCs w:val="24"/>
        </w:rPr>
        <w:t xml:space="preserve">en op de website …  Belangrijker dan zijn gebedsmoment is dan ook dat hij daarna opstaat en </w:t>
      </w:r>
      <w:r w:rsidR="00914A46">
        <w:rPr>
          <w:sz w:val="24"/>
          <w:szCs w:val="24"/>
        </w:rPr>
        <w:t>zijn leerlingen uitnodigt om verder te gaan, want dat is tenslotte zijn zending.  En in heel Galilea ging hij rond om het evangelie te verkondigen en boze geesten uit te drijven.  Jaja, die hadden het gedaan.  Die boze geesten zijn dan ook heel hardnekkig.  Wie van ons heeft er g</w:t>
      </w:r>
      <w:r w:rsidR="001F2F2E">
        <w:rPr>
          <w:sz w:val="24"/>
          <w:szCs w:val="24"/>
        </w:rPr>
        <w:t>éé</w:t>
      </w:r>
      <w:r w:rsidR="00914A46">
        <w:rPr>
          <w:sz w:val="24"/>
          <w:szCs w:val="24"/>
        </w:rPr>
        <w:t>n last van?!...</w:t>
      </w:r>
    </w:p>
    <w:p w:rsidR="003118F8" w:rsidRDefault="003118F8" w:rsidP="003118F8">
      <w:pPr>
        <w:rPr>
          <w:sz w:val="24"/>
          <w:szCs w:val="24"/>
        </w:rPr>
      </w:pPr>
    </w:p>
    <w:p w:rsidR="003118F8" w:rsidRDefault="003118F8" w:rsidP="003118F8">
      <w:pPr>
        <w:rPr>
          <w:sz w:val="24"/>
          <w:szCs w:val="24"/>
        </w:rPr>
      </w:pPr>
    </w:p>
    <w:sectPr w:rsidR="003118F8" w:rsidSect="003118F8">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425D6"/>
    <w:rsid w:val="000A638D"/>
    <w:rsid w:val="0014617E"/>
    <w:rsid w:val="0019153E"/>
    <w:rsid w:val="00191FEE"/>
    <w:rsid w:val="001A7B33"/>
    <w:rsid w:val="001F2F2E"/>
    <w:rsid w:val="00266F68"/>
    <w:rsid w:val="002C02F2"/>
    <w:rsid w:val="002F3B50"/>
    <w:rsid w:val="003118F8"/>
    <w:rsid w:val="00372934"/>
    <w:rsid w:val="004B3392"/>
    <w:rsid w:val="004D77D2"/>
    <w:rsid w:val="00501177"/>
    <w:rsid w:val="00501B34"/>
    <w:rsid w:val="005044F7"/>
    <w:rsid w:val="00520695"/>
    <w:rsid w:val="005622C6"/>
    <w:rsid w:val="006168AB"/>
    <w:rsid w:val="00683C02"/>
    <w:rsid w:val="006A55DA"/>
    <w:rsid w:val="00764C90"/>
    <w:rsid w:val="00785280"/>
    <w:rsid w:val="00796106"/>
    <w:rsid w:val="007A41BB"/>
    <w:rsid w:val="007E057A"/>
    <w:rsid w:val="007F78BD"/>
    <w:rsid w:val="00914A46"/>
    <w:rsid w:val="00962382"/>
    <w:rsid w:val="009F26ED"/>
    <w:rsid w:val="009F3508"/>
    <w:rsid w:val="00A00C11"/>
    <w:rsid w:val="00A362C7"/>
    <w:rsid w:val="00A67883"/>
    <w:rsid w:val="00A71B8C"/>
    <w:rsid w:val="00AB06B6"/>
    <w:rsid w:val="00AC2D82"/>
    <w:rsid w:val="00B223B7"/>
    <w:rsid w:val="00B40E14"/>
    <w:rsid w:val="00B85616"/>
    <w:rsid w:val="00C154A5"/>
    <w:rsid w:val="00C44498"/>
    <w:rsid w:val="00C83A3A"/>
    <w:rsid w:val="00D7521E"/>
    <w:rsid w:val="00DB7E43"/>
    <w:rsid w:val="00E71529"/>
    <w:rsid w:val="00EA59B7"/>
    <w:rsid w:val="00ED3F27"/>
    <w:rsid w:val="00F85383"/>
    <w:rsid w:val="00FD13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DB37EC-B9B2-40AB-8D67-E17EDA21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2018-02-11T07:56:00Z</dcterms:created>
  <dcterms:modified xsi:type="dcterms:W3CDTF">2018-02-11T07:56:00Z</dcterms:modified>
</cp:coreProperties>
</file>