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62" w:rsidRPr="00E63A62" w:rsidRDefault="00E63A62" w:rsidP="00E63A62">
      <w:pPr>
        <w:rPr>
          <w:sz w:val="24"/>
          <w:szCs w:val="24"/>
          <w:lang w:val="nl-BE"/>
        </w:rPr>
      </w:pPr>
      <w:bookmarkStart w:id="0" w:name="_GoBack"/>
      <w:bookmarkEnd w:id="0"/>
      <w:r w:rsidRPr="00E63A62">
        <w:rPr>
          <w:sz w:val="24"/>
          <w:szCs w:val="24"/>
          <w:lang w:val="nl-BE"/>
        </w:rPr>
        <w:t>HOMILIE</w:t>
      </w:r>
      <w:r w:rsidRPr="00E63A62">
        <w:rPr>
          <w:sz w:val="24"/>
          <w:szCs w:val="24"/>
          <w:lang w:val="nl-BE"/>
        </w:rPr>
        <w:br/>
      </w:r>
      <w:r w:rsidRPr="00E63A62">
        <w:rPr>
          <w:b/>
          <w:sz w:val="48"/>
          <w:szCs w:val="48"/>
          <w:lang w:val="nl-BE"/>
        </w:rPr>
        <w:t>Numero uno?</w:t>
      </w:r>
    </w:p>
    <w:p w:rsidR="00E63A62" w:rsidRDefault="00E63A62" w:rsidP="00E63A62">
      <w:pPr>
        <w:rPr>
          <w:sz w:val="24"/>
          <w:szCs w:val="24"/>
        </w:rPr>
      </w:pPr>
      <w:r>
        <w:rPr>
          <w:sz w:val="24"/>
          <w:szCs w:val="24"/>
        </w:rPr>
        <w:t>Marcus 9,30-37 en Jakobus 3,16 – 4,3</w:t>
      </w:r>
    </w:p>
    <w:p w:rsidR="00E63A62" w:rsidRPr="007F4839" w:rsidRDefault="00E63A62" w:rsidP="00E63A62">
      <w:pPr>
        <w:rPr>
          <w:b/>
          <w:sz w:val="28"/>
          <w:szCs w:val="28"/>
        </w:rPr>
      </w:pPr>
      <w:r w:rsidRPr="007F4839">
        <w:rPr>
          <w:b/>
          <w:sz w:val="28"/>
          <w:szCs w:val="28"/>
        </w:rPr>
        <w:t>23 september 2018</w:t>
      </w:r>
    </w:p>
    <w:p w:rsidR="00E63A62" w:rsidRDefault="00E63A62" w:rsidP="00E63A62">
      <w:pPr>
        <w:rPr>
          <w:sz w:val="24"/>
          <w:szCs w:val="24"/>
        </w:rPr>
      </w:pPr>
      <w:r w:rsidRPr="00E63A62">
        <w:rPr>
          <w:i/>
          <w:sz w:val="24"/>
          <w:szCs w:val="24"/>
        </w:rPr>
        <w:t>Pol Hendrix</w:t>
      </w:r>
    </w:p>
    <w:p w:rsidR="00E63A62" w:rsidRDefault="00E63A62" w:rsidP="00E63A62">
      <w:pPr>
        <w:rPr>
          <w:sz w:val="24"/>
          <w:szCs w:val="24"/>
        </w:rPr>
      </w:pPr>
    </w:p>
    <w:p w:rsidR="000E696C" w:rsidRDefault="00E63A62" w:rsidP="00E63A62">
      <w:pPr>
        <w:rPr>
          <w:sz w:val="24"/>
          <w:szCs w:val="24"/>
        </w:rPr>
      </w:pPr>
      <w:r>
        <w:rPr>
          <w:sz w:val="24"/>
          <w:szCs w:val="24"/>
        </w:rPr>
        <w:t>Ik</w:t>
      </w:r>
      <w:r w:rsidR="00086BAD" w:rsidRPr="00086BAD">
        <w:rPr>
          <w:sz w:val="24"/>
          <w:szCs w:val="24"/>
        </w:rPr>
        <w:t xml:space="preserve"> weet niet of u het hebt opgemerkt, maar vrijdag hebben de klokken geluid tussen zes uur en kwart na zes.  Dat was zo wereldwijd omdat het die dag de Wereldvredesdag van de Verenigde Naties was.  Het luiden van de klokken wilde het verlangen</w:t>
      </w:r>
      <w:r w:rsidR="00086BAD">
        <w:rPr>
          <w:sz w:val="24"/>
          <w:szCs w:val="24"/>
        </w:rPr>
        <w:t xml:space="preserve"> naar vrede uitdrukken.  Niet toevallig begon vrijdag ook de jaarlijkse Vlaamse Vredesweek, die dit jaar als thema heeft: ‘Iedereen thuis’.  </w:t>
      </w:r>
      <w:r w:rsidR="000E696C">
        <w:rPr>
          <w:sz w:val="24"/>
          <w:szCs w:val="24"/>
        </w:rPr>
        <w:t xml:space="preserve">Waar je ook woont, vandaan komt of terechtkomt, iedereen wil een plek waar hij zich thuis kan voelen en dat is niet evident met de huidige vluchtelingencrisis en de armoede die zelfs bij ons schrijnend is.  Er heerst veel onvrede rond deze thematiek.  Nochtans hebben we in de eerste lezing </w:t>
      </w:r>
      <w:r w:rsidR="002C3DF0">
        <w:rPr>
          <w:sz w:val="24"/>
          <w:szCs w:val="24"/>
        </w:rPr>
        <w:t>Jacob</w:t>
      </w:r>
      <w:r w:rsidR="000E696C">
        <w:rPr>
          <w:sz w:val="24"/>
          <w:szCs w:val="24"/>
        </w:rPr>
        <w:t>us gehoord, die zegt dat enkel wie de vrede nastreven gerechtigheid zullen oogsten.  En ook in de evangelielezing stoten we op heftig gebakkelei onder de leerlingen omdat ze het blijkbaar zo belangrijk vinden om ‘numero uno’ te zijn.</w:t>
      </w:r>
      <w:r w:rsidR="00CF6CE4">
        <w:rPr>
          <w:sz w:val="24"/>
          <w:szCs w:val="24"/>
        </w:rPr>
        <w:t xml:space="preserve">  </w:t>
      </w:r>
      <w:r w:rsidR="00C42457">
        <w:rPr>
          <w:sz w:val="24"/>
          <w:szCs w:val="24"/>
        </w:rPr>
        <w:t>Binnenkort zijn het gemeenteraadsverkiezingen en dan zullen ze ook weer allemaal ‘numero uno’ willen zijn.  Al gaat het dan wel degelijk om wat Jezus hier zegt</w:t>
      </w:r>
      <w:r w:rsidR="00E80C41">
        <w:rPr>
          <w:sz w:val="24"/>
          <w:szCs w:val="24"/>
        </w:rPr>
        <w:t>: ‘Wie van u de eerste wil zijn, moet dienaar van allen worden.’  Dat is de ware politicus.  Maar laten we het nu niet over de politiek hebben, maar over onszelf: hoe wij ware leerlingen en dienaren zijn!</w:t>
      </w:r>
    </w:p>
    <w:p w:rsidR="00CF6CE4" w:rsidRDefault="00CF6CE4" w:rsidP="00E63A62">
      <w:pPr>
        <w:rPr>
          <w:sz w:val="24"/>
          <w:szCs w:val="24"/>
        </w:rPr>
      </w:pPr>
    </w:p>
    <w:p w:rsidR="00CF6CE4" w:rsidRDefault="00CF6CE4" w:rsidP="00E63A62">
      <w:pPr>
        <w:rPr>
          <w:sz w:val="24"/>
          <w:szCs w:val="24"/>
        </w:rPr>
      </w:pPr>
      <w:r>
        <w:rPr>
          <w:sz w:val="24"/>
          <w:szCs w:val="24"/>
        </w:rPr>
        <w:t>In het evangelie en met name in dat van Marcus wordt de klemtoon gelegd op het leerlingschap.  Jezus is voortdurend bezig met zijn leer</w:t>
      </w:r>
      <w:r w:rsidR="005A408A">
        <w:rPr>
          <w:sz w:val="24"/>
          <w:szCs w:val="24"/>
        </w:rPr>
        <w:t>-</w:t>
      </w:r>
      <w:r>
        <w:rPr>
          <w:sz w:val="24"/>
          <w:szCs w:val="24"/>
        </w:rPr>
        <w:t>lingen te onderrichten en hij wil daarbij niet worden gestoord.  Hij wijdt hen in in de geheimen van het Rijk Gods en in de ware betekenis van zijn zending.  Hij vertelt over zijn dood en zijn verrijzenis, maar ze vatten het niet.  Vorige week heeft Petrus hem nog tegengesproken, vandaag lijkt het wel alsof ze niet eens hebben geluisterd.</w:t>
      </w:r>
      <w:r w:rsidR="00177FAE">
        <w:rPr>
          <w:sz w:val="24"/>
          <w:szCs w:val="24"/>
        </w:rPr>
        <w:t xml:space="preserve">  Je zal maar een eenvoudige, ongeletterde visser zijn en terechtkomen in de selecte kring leerlingen van een befaamd wijsheidsleraar die ook nog eens wonderen kan verrichten!  Dat lijkt al meer dan voldoende; als een mens nu ook nog zou moeten begrijpen wat die zegt, dat is toch wat teveel voor </w:t>
      </w:r>
      <w:r w:rsidR="005A408A">
        <w:rPr>
          <w:sz w:val="24"/>
          <w:szCs w:val="24"/>
        </w:rPr>
        <w:t>iemand die vooral verstand heeft van sprotjes en pladijzen!  Het evangelie wijst ons meermaals op het onbegrip en het ongeloof van de leerlingen om ons duidelijk te maken dat wij ons niet hoeven te verschuilen achter ons eigen gebrekkige geloof en ons zo ongeschikt te verklaren voor het leerlingschap.  Het zijn tenslotte allemaal heiligen geworden, die ‘dur de comprenure’-leerlingen van Jezus!  Maar ja, heiligheid verkoopt ook al zo goed niet meer in onze tijd.  Nochtans mag van elke gelovige worden verwacht dat hij als een aandachtige leerling het mens geworden Woord van God beluisterd.</w:t>
      </w:r>
    </w:p>
    <w:p w:rsidR="00EA6D32" w:rsidRDefault="00EA6D32" w:rsidP="00E63A62">
      <w:pPr>
        <w:rPr>
          <w:sz w:val="24"/>
          <w:szCs w:val="24"/>
        </w:rPr>
      </w:pPr>
    </w:p>
    <w:p w:rsidR="00EA6D32" w:rsidRDefault="00EA6D32" w:rsidP="00E63A62">
      <w:pPr>
        <w:rPr>
          <w:sz w:val="24"/>
          <w:szCs w:val="24"/>
        </w:rPr>
      </w:pPr>
      <w:r>
        <w:rPr>
          <w:sz w:val="24"/>
          <w:szCs w:val="24"/>
        </w:rPr>
        <w:t xml:space="preserve">De ware leerling heeft dan ook als een basisattitude het dienaarschap.  Jezus stelt het echt wel scherp als hij dit plaatst tegenover de ambitie om de eerste te zijn, want het zijn toch wel tegenovergestelden.  Gelukkig is deze houding bij ons wel erg ingeburgerd.  Een normale mens beseft wel dat er meer vreugde en geluk te vinden is in het ten dienste staan van de medemens dan in een egocentrische levensstijl.  Dat is nu eens een evangelische boodschap die iedereen kan verstaan.  Of we er allemaal even goed in zijn, is natuurlijk nog een ander punt.  Al mogen we ook weer niet te streng zijn voor onszelf.  </w:t>
      </w:r>
      <w:r w:rsidR="000F6490">
        <w:rPr>
          <w:sz w:val="24"/>
          <w:szCs w:val="24"/>
        </w:rPr>
        <w:t>We moeten niet zo ver gaan als Jezus die op het kruis belandde.  Hij was natuurlijk de dienaar bij uitstek, maar ik geloof niet dat zijn dood zijn grootste verdienste was, maar wel zijn leven.  Het is een theologische discussie die nooit gewonnen kan worden.</w:t>
      </w:r>
      <w:r w:rsidR="009A5F95">
        <w:rPr>
          <w:sz w:val="24"/>
          <w:szCs w:val="24"/>
        </w:rPr>
        <w:t xml:space="preserve">  Zelf gebruikt Jezus didactisch materiaal om zijn pleidooi voor het dienaarschap kracht bij te zetten: hij plaatste een kind in hun midden en omhelsde het.  Het kind staat voor al de zwaksten in de samenleving, zij die geen stem hebben, die aan de kant worden geduwd, die geen kansen krijgen.  Zij zijn onze eerste zorg, hen moeten wij dienen.  Als we gaan nadenken over wie dat zijn in onze samenleving, dan mo</w:t>
      </w:r>
      <w:r w:rsidR="004B607B">
        <w:rPr>
          <w:sz w:val="24"/>
          <w:szCs w:val="24"/>
        </w:rPr>
        <w:t>eten we misschien toch vaststellen dat we wat strenger voor onszelf zouden mogen zijn …</w:t>
      </w:r>
    </w:p>
    <w:p w:rsidR="004B607B" w:rsidRDefault="004B607B" w:rsidP="00E63A62">
      <w:pPr>
        <w:rPr>
          <w:sz w:val="24"/>
          <w:szCs w:val="24"/>
        </w:rPr>
      </w:pPr>
    </w:p>
    <w:p w:rsidR="004B607B" w:rsidRDefault="00A739FB" w:rsidP="00E63A62">
      <w:pPr>
        <w:rPr>
          <w:sz w:val="24"/>
          <w:szCs w:val="24"/>
        </w:rPr>
      </w:pPr>
      <w:r>
        <w:rPr>
          <w:sz w:val="24"/>
          <w:szCs w:val="24"/>
        </w:rPr>
        <w:t xml:space="preserve">Tegenover onze </w:t>
      </w:r>
      <w:r w:rsidR="00B17B22">
        <w:rPr>
          <w:sz w:val="24"/>
          <w:szCs w:val="24"/>
        </w:rPr>
        <w:t xml:space="preserve">grondvaste </w:t>
      </w:r>
      <w:r>
        <w:rPr>
          <w:sz w:val="24"/>
          <w:szCs w:val="24"/>
        </w:rPr>
        <w:t xml:space="preserve">Vlaamse principes stelt </w:t>
      </w:r>
      <w:r w:rsidR="002C3DF0">
        <w:rPr>
          <w:sz w:val="24"/>
          <w:szCs w:val="24"/>
        </w:rPr>
        <w:t>een</w:t>
      </w:r>
      <w:r>
        <w:rPr>
          <w:sz w:val="24"/>
          <w:szCs w:val="24"/>
        </w:rPr>
        <w:t xml:space="preserve"> andere wijsheidsleraar, </w:t>
      </w:r>
      <w:r w:rsidR="002C3DF0">
        <w:rPr>
          <w:sz w:val="24"/>
          <w:szCs w:val="24"/>
        </w:rPr>
        <w:t>Jacob</w:t>
      </w:r>
      <w:r>
        <w:rPr>
          <w:sz w:val="24"/>
          <w:szCs w:val="24"/>
        </w:rPr>
        <w:t xml:space="preserve">us, in de eerste lezing de wijsheid van omhoog en die kent hij verschillende goede eigenschappen toe: reinheid, vredelievendheid, vriendelijkheid, redelijkheid, barmhartigheid, vruchtbaarheid, onpartijdigheid en </w:t>
      </w:r>
      <w:r>
        <w:rPr>
          <w:sz w:val="24"/>
          <w:szCs w:val="24"/>
        </w:rPr>
        <w:lastRenderedPageBreak/>
        <w:t xml:space="preserve">oprechtheid.  Allemaal bonussen voor wie zich die wijsheid eigen maakt. </w:t>
      </w:r>
      <w:r w:rsidR="00B17B22">
        <w:rPr>
          <w:sz w:val="24"/>
          <w:szCs w:val="24"/>
        </w:rPr>
        <w:t xml:space="preserve"> Een wijze man of een wijze vrouw – en die heb je overigens in alle leeftijdscategorieën – beschikt over een innerlijke rust van waaruit dit alles kan naar boven komen.  Hij/zij kan het onderscheid maken tussen goed en kwaad, ziet mogelijkheden eerder dan problemen, geeft moed aan wie ten einde raad is en inzicht aan wie het niet ziet zitten.  </w:t>
      </w:r>
      <w:r w:rsidR="005E6292">
        <w:rPr>
          <w:sz w:val="24"/>
          <w:szCs w:val="24"/>
        </w:rPr>
        <w:t>In de realiteit zullen mensen eerder stukjes wijsheid vergaren langs hun levensweg, waarmee ze hun medemensen ten dienste kunnen zijn.  We moeten ze niet gaan zoeken ergens in een hutje op de heide of hoog op een berg.  Wijsheid is natuurlijk niet te verwarren met eigenwijsheid, die dient alleen onze eigen belangen.  Wie eigenwijs is heeft dan ook geen boodschap aan het dienaar zijn of het leerling zijn, en die zal al helemaal geen aandacht hebben voor de oproep van de Vredesweek …</w:t>
      </w:r>
    </w:p>
    <w:p w:rsidR="005E6292" w:rsidRDefault="005E6292" w:rsidP="00E63A62">
      <w:pPr>
        <w:rPr>
          <w:sz w:val="24"/>
          <w:szCs w:val="24"/>
        </w:rPr>
      </w:pPr>
    </w:p>
    <w:sectPr w:rsidR="005E6292" w:rsidSect="00E63A62">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6BAD"/>
    <w:rsid w:val="000A638D"/>
    <w:rsid w:val="000B18E0"/>
    <w:rsid w:val="000D18BE"/>
    <w:rsid w:val="000D7127"/>
    <w:rsid w:val="000E696C"/>
    <w:rsid w:val="000F6490"/>
    <w:rsid w:val="00102FDD"/>
    <w:rsid w:val="0014617E"/>
    <w:rsid w:val="00177FAE"/>
    <w:rsid w:val="0019153E"/>
    <w:rsid w:val="00191FEE"/>
    <w:rsid w:val="001A7B33"/>
    <w:rsid w:val="002733B1"/>
    <w:rsid w:val="002C3DF0"/>
    <w:rsid w:val="00372934"/>
    <w:rsid w:val="004B3392"/>
    <w:rsid w:val="004B607B"/>
    <w:rsid w:val="004D77D2"/>
    <w:rsid w:val="00501177"/>
    <w:rsid w:val="00501B34"/>
    <w:rsid w:val="0050687B"/>
    <w:rsid w:val="00520695"/>
    <w:rsid w:val="005622C6"/>
    <w:rsid w:val="005776F0"/>
    <w:rsid w:val="005A408A"/>
    <w:rsid w:val="005B60B0"/>
    <w:rsid w:val="005E6292"/>
    <w:rsid w:val="006168AB"/>
    <w:rsid w:val="006662C8"/>
    <w:rsid w:val="00683C02"/>
    <w:rsid w:val="00690584"/>
    <w:rsid w:val="006C2A5B"/>
    <w:rsid w:val="00764C90"/>
    <w:rsid w:val="00785280"/>
    <w:rsid w:val="00796106"/>
    <w:rsid w:val="007A41BB"/>
    <w:rsid w:val="007F4839"/>
    <w:rsid w:val="007F78BD"/>
    <w:rsid w:val="00877796"/>
    <w:rsid w:val="00897393"/>
    <w:rsid w:val="008C2255"/>
    <w:rsid w:val="008C570B"/>
    <w:rsid w:val="00902EEF"/>
    <w:rsid w:val="0090629C"/>
    <w:rsid w:val="00962382"/>
    <w:rsid w:val="009873EB"/>
    <w:rsid w:val="009A5F95"/>
    <w:rsid w:val="009F3508"/>
    <w:rsid w:val="00A00C11"/>
    <w:rsid w:val="00A362C7"/>
    <w:rsid w:val="00A71DFA"/>
    <w:rsid w:val="00A739FB"/>
    <w:rsid w:val="00B17B22"/>
    <w:rsid w:val="00B40E14"/>
    <w:rsid w:val="00B85616"/>
    <w:rsid w:val="00C42457"/>
    <w:rsid w:val="00C44498"/>
    <w:rsid w:val="00C56825"/>
    <w:rsid w:val="00C74B8B"/>
    <w:rsid w:val="00CD2178"/>
    <w:rsid w:val="00CF6CE4"/>
    <w:rsid w:val="00D7521E"/>
    <w:rsid w:val="00DB7E43"/>
    <w:rsid w:val="00E04E00"/>
    <w:rsid w:val="00E63A62"/>
    <w:rsid w:val="00E71529"/>
    <w:rsid w:val="00E80C41"/>
    <w:rsid w:val="00EA6D32"/>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4121B0-7F51-4188-B7BA-676BD6C6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2018-11-07T07:43:00Z</dcterms:created>
  <dcterms:modified xsi:type="dcterms:W3CDTF">2018-11-07T07:43:00Z</dcterms:modified>
</cp:coreProperties>
</file>