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B40" w:rsidRDefault="006B1B40" w:rsidP="006B1B40">
      <w:pPr>
        <w:rPr>
          <w:sz w:val="24"/>
        </w:rPr>
      </w:pPr>
      <w:bookmarkStart w:id="0" w:name="_GoBack"/>
      <w:bookmarkEnd w:id="0"/>
      <w:r>
        <w:rPr>
          <w:sz w:val="24"/>
        </w:rPr>
        <w:t>HOMILIE</w:t>
      </w:r>
    </w:p>
    <w:p w:rsidR="006B1B40" w:rsidRDefault="006B1B40" w:rsidP="006B1B40">
      <w:pPr>
        <w:rPr>
          <w:b/>
          <w:color w:val="FF0000"/>
          <w:sz w:val="48"/>
        </w:rPr>
      </w:pPr>
      <w:r>
        <w:rPr>
          <w:b/>
          <w:color w:val="FF0000"/>
          <w:sz w:val="48"/>
        </w:rPr>
        <w:t>Vijf werkwoorden</w:t>
      </w:r>
    </w:p>
    <w:p w:rsidR="006B1B40" w:rsidRDefault="006B1B40" w:rsidP="006B1B40">
      <w:pPr>
        <w:rPr>
          <w:sz w:val="24"/>
        </w:rPr>
      </w:pPr>
      <w:r>
        <w:rPr>
          <w:sz w:val="24"/>
        </w:rPr>
        <w:t>Johannes 17,11b-19</w:t>
      </w:r>
    </w:p>
    <w:p w:rsidR="006B1B40" w:rsidRDefault="006B1B40" w:rsidP="006B1B40">
      <w:pPr>
        <w:rPr>
          <w:b/>
          <w:sz w:val="28"/>
        </w:rPr>
      </w:pPr>
      <w:r>
        <w:rPr>
          <w:b/>
          <w:sz w:val="28"/>
        </w:rPr>
        <w:t>16 mei 2021</w:t>
      </w:r>
    </w:p>
    <w:p w:rsidR="006B1B40" w:rsidRDefault="006B1B40" w:rsidP="006B1B40">
      <w:pPr>
        <w:rPr>
          <w:sz w:val="24"/>
        </w:rPr>
      </w:pPr>
      <w:r w:rsidRPr="006B1B40">
        <w:rPr>
          <w:i/>
          <w:sz w:val="24"/>
        </w:rPr>
        <w:t>Pol Hendrix</w:t>
      </w:r>
    </w:p>
    <w:p w:rsidR="006B1B40" w:rsidRDefault="006B1B40" w:rsidP="006B1B40">
      <w:pPr>
        <w:rPr>
          <w:sz w:val="24"/>
        </w:rPr>
      </w:pPr>
    </w:p>
    <w:p w:rsidR="006B1B40" w:rsidRDefault="006B1B40" w:rsidP="006B1B40">
      <w:pPr>
        <w:rPr>
          <w:sz w:val="24"/>
        </w:rPr>
      </w:pPr>
      <w:proofErr w:type="gramStart"/>
      <w:r>
        <w:rPr>
          <w:sz w:val="24"/>
        </w:rPr>
        <w:t>Jezus</w:t>
      </w:r>
      <w:proofErr w:type="gramEnd"/>
      <w:r>
        <w:rPr>
          <w:sz w:val="24"/>
        </w:rPr>
        <w:t xml:space="preserve"> bidt voor zijn leerlingen en voor allen die na hen Jezus' leerling proberen te zijn.  Zo lezen we immers de </w:t>
      </w:r>
      <w:proofErr w:type="gramStart"/>
      <w:r>
        <w:rPr>
          <w:sz w:val="24"/>
        </w:rPr>
        <w:t>bijbel</w:t>
      </w:r>
      <w:proofErr w:type="gramEnd"/>
      <w:r>
        <w:rPr>
          <w:sz w:val="24"/>
        </w:rPr>
        <w:t xml:space="preserve">, niet als een oud boek, geschreven voor de mensen van toen, maar als een boek met een actuele boodschap voor mensen van alle tijden.  Die boodschap verstaan is niet altijd even makkelijk, en zeker niet bij Johannes omdat die een zeer oosterse schrijfstijl hanteert met veel </w:t>
      </w:r>
      <w:proofErr w:type="gramStart"/>
      <w:r>
        <w:rPr>
          <w:sz w:val="24"/>
        </w:rPr>
        <w:t xml:space="preserve">herhalingen.  </w:t>
      </w:r>
      <w:proofErr w:type="gramEnd"/>
      <w:r>
        <w:rPr>
          <w:sz w:val="24"/>
        </w:rPr>
        <w:t xml:space="preserve">De belangrijkste woorden in de </w:t>
      </w:r>
      <w:proofErr w:type="gramStart"/>
      <w:r>
        <w:rPr>
          <w:sz w:val="24"/>
        </w:rPr>
        <w:t>bijbel</w:t>
      </w:r>
      <w:proofErr w:type="gramEnd"/>
      <w:r>
        <w:rPr>
          <w:sz w:val="24"/>
        </w:rPr>
        <w:t xml:space="preserve"> zijn de werkwoorden en in dit stukje evangelie wegen er vijf werkwoorden door.  Die wil ik u dan ook toelichten.</w:t>
      </w:r>
    </w:p>
    <w:p w:rsidR="006B1B40" w:rsidRDefault="006B1B40" w:rsidP="006B1B40">
      <w:pPr>
        <w:rPr>
          <w:sz w:val="24"/>
        </w:rPr>
      </w:pPr>
    </w:p>
    <w:p w:rsidR="006B1B40" w:rsidRDefault="006B1B40" w:rsidP="006B1B40">
      <w:pPr>
        <w:rPr>
          <w:sz w:val="24"/>
        </w:rPr>
      </w:pPr>
      <w:r>
        <w:rPr>
          <w:sz w:val="24"/>
        </w:rPr>
        <w:t xml:space="preserve">1. Vooreerst bidt Jezus dat zijn leerlingen zouden </w:t>
      </w:r>
      <w:r>
        <w:rPr>
          <w:b/>
          <w:color w:val="FF0000"/>
          <w:sz w:val="24"/>
        </w:rPr>
        <w:t>één zijn</w:t>
      </w:r>
      <w:r>
        <w:rPr>
          <w:sz w:val="24"/>
        </w:rPr>
        <w:t xml:space="preserve">, zoals hij en de Vader één </w:t>
      </w:r>
      <w:proofErr w:type="gramStart"/>
      <w:r>
        <w:rPr>
          <w:sz w:val="24"/>
        </w:rPr>
        <w:t xml:space="preserve">zijn.  </w:t>
      </w:r>
      <w:proofErr w:type="gramEnd"/>
      <w:r>
        <w:rPr>
          <w:sz w:val="24"/>
        </w:rPr>
        <w:t xml:space="preserve">Dit één zijn is de verbondenheid zoals die ook al de vorige zondagen aan de orde </w:t>
      </w:r>
      <w:proofErr w:type="gramStart"/>
      <w:r>
        <w:rPr>
          <w:sz w:val="24"/>
        </w:rPr>
        <w:t xml:space="preserve">was.  </w:t>
      </w:r>
      <w:proofErr w:type="gramEnd"/>
      <w:r>
        <w:rPr>
          <w:sz w:val="24"/>
        </w:rPr>
        <w:t xml:space="preserve">Denk aan het beeld van de wijnstok en de </w:t>
      </w:r>
      <w:proofErr w:type="gramStart"/>
      <w:r>
        <w:rPr>
          <w:sz w:val="24"/>
        </w:rPr>
        <w:t xml:space="preserve">ranken.  </w:t>
      </w:r>
      <w:proofErr w:type="gramEnd"/>
      <w:r>
        <w:rPr>
          <w:sz w:val="24"/>
        </w:rPr>
        <w:t xml:space="preserve">Voor die eenheid wordt in de kerk regelmatig gebeden en </w:t>
      </w:r>
      <w:proofErr w:type="gramStart"/>
      <w:r>
        <w:rPr>
          <w:sz w:val="24"/>
        </w:rPr>
        <w:t xml:space="preserve">terecht.  </w:t>
      </w:r>
      <w:proofErr w:type="gramEnd"/>
      <w:r>
        <w:rPr>
          <w:sz w:val="24"/>
        </w:rPr>
        <w:t xml:space="preserve">We hebben nog een hele weg af te leggen om tot die eenheid te </w:t>
      </w:r>
      <w:proofErr w:type="gramStart"/>
      <w:r>
        <w:rPr>
          <w:sz w:val="24"/>
        </w:rPr>
        <w:t xml:space="preserve">komen.  </w:t>
      </w:r>
      <w:proofErr w:type="gramEnd"/>
      <w:r>
        <w:rPr>
          <w:sz w:val="24"/>
        </w:rPr>
        <w:t xml:space="preserve">En laten we mekaar goed verstaan: eenheid is niet hetzelfde als gelijkvormigheid, alsof alle gelovigen en gemeenschappen identiek moeten </w:t>
      </w:r>
      <w:proofErr w:type="gramStart"/>
      <w:r>
        <w:rPr>
          <w:sz w:val="24"/>
        </w:rPr>
        <w:t xml:space="preserve">zijn.  </w:t>
      </w:r>
      <w:proofErr w:type="gramEnd"/>
      <w:r>
        <w:rPr>
          <w:sz w:val="24"/>
        </w:rPr>
        <w:t xml:space="preserve">Dat zou zelfs ingaan tegen een van de fundamenten van ons geloof, nl. dat iedere mens als uniek geschapen is en opgenomen is in Gods </w:t>
      </w:r>
      <w:proofErr w:type="gramStart"/>
      <w:r>
        <w:rPr>
          <w:sz w:val="24"/>
        </w:rPr>
        <w:t xml:space="preserve">liefde.  </w:t>
      </w:r>
      <w:proofErr w:type="gramEnd"/>
      <w:r>
        <w:rPr>
          <w:sz w:val="24"/>
        </w:rPr>
        <w:t xml:space="preserve">Nee, eenheid moeten we vinden in </w:t>
      </w:r>
      <w:proofErr w:type="gramStart"/>
      <w:r>
        <w:rPr>
          <w:sz w:val="24"/>
        </w:rPr>
        <w:t xml:space="preserve">verscheidenheid.  </w:t>
      </w:r>
      <w:proofErr w:type="gramEnd"/>
      <w:r>
        <w:rPr>
          <w:sz w:val="24"/>
        </w:rPr>
        <w:t xml:space="preserve">Dat er zoveel verschillende uitingen van geloof bestaan, maakt het juist zo </w:t>
      </w:r>
      <w:proofErr w:type="gramStart"/>
      <w:r>
        <w:rPr>
          <w:sz w:val="24"/>
        </w:rPr>
        <w:t xml:space="preserve">boeiend.  </w:t>
      </w:r>
      <w:proofErr w:type="gramEnd"/>
      <w:r>
        <w:rPr>
          <w:sz w:val="24"/>
        </w:rPr>
        <w:t xml:space="preserve">Eigenlijk zij wij de uitvinders van het </w:t>
      </w:r>
      <w:proofErr w:type="gramStart"/>
      <w:r>
        <w:rPr>
          <w:sz w:val="24"/>
        </w:rPr>
        <w:t xml:space="preserve">pluralisme.  </w:t>
      </w:r>
      <w:proofErr w:type="gramEnd"/>
      <w:r>
        <w:rPr>
          <w:sz w:val="24"/>
        </w:rPr>
        <w:t xml:space="preserve">Spijtig toch dat de kerk de laatste tijd een beetje het slachtoffer wordt van dat pluralisme, omdat velen pluralisme verstaan als 'alles behalve het </w:t>
      </w:r>
      <w:proofErr w:type="gramStart"/>
      <w:r>
        <w:rPr>
          <w:sz w:val="24"/>
        </w:rPr>
        <w:t xml:space="preserve">katholieke'!  </w:t>
      </w:r>
      <w:proofErr w:type="gramEnd"/>
      <w:r>
        <w:rPr>
          <w:sz w:val="24"/>
        </w:rPr>
        <w:t xml:space="preserve">Daardoor hebben we het ook heel moeilijk om met onze boodschap nog in de media te </w:t>
      </w:r>
      <w:proofErr w:type="gramStart"/>
      <w:r>
        <w:rPr>
          <w:sz w:val="24"/>
        </w:rPr>
        <w:t xml:space="preserve">komen.  </w:t>
      </w:r>
      <w:proofErr w:type="gramEnd"/>
      <w:r>
        <w:rPr>
          <w:sz w:val="24"/>
        </w:rPr>
        <w:t xml:space="preserve">Hoe dan ook moeten we omwille van die eenheid met een duidelijke identiteit naar buiten </w:t>
      </w:r>
      <w:proofErr w:type="gramStart"/>
      <w:r>
        <w:rPr>
          <w:sz w:val="24"/>
        </w:rPr>
        <w:t xml:space="preserve">komen.  </w:t>
      </w:r>
      <w:proofErr w:type="gramEnd"/>
      <w:r>
        <w:rPr>
          <w:sz w:val="24"/>
        </w:rPr>
        <w:t>En de kern van onze christelijke identiteit is toch dat wij verenigd zijn rond Jezus Christus, die wij in deze wereld proberen te belichamen.</w:t>
      </w:r>
    </w:p>
    <w:p w:rsidR="006B1B40" w:rsidRDefault="006B1B40" w:rsidP="006B1B40">
      <w:pPr>
        <w:rPr>
          <w:sz w:val="24"/>
        </w:rPr>
      </w:pPr>
    </w:p>
    <w:p w:rsidR="006B1B40" w:rsidRDefault="006B1B40" w:rsidP="006B1B40">
      <w:pPr>
        <w:rPr>
          <w:sz w:val="24"/>
        </w:rPr>
      </w:pPr>
      <w:proofErr w:type="gramStart"/>
      <w:r>
        <w:rPr>
          <w:sz w:val="24"/>
        </w:rPr>
        <w:t xml:space="preserve">2.  </w:t>
      </w:r>
      <w:proofErr w:type="gramEnd"/>
      <w:r>
        <w:rPr>
          <w:sz w:val="24"/>
        </w:rPr>
        <w:t xml:space="preserve">Daarmee kom ik bij het tweede werkwoord, nl. </w:t>
      </w:r>
      <w:r>
        <w:rPr>
          <w:color w:val="000000"/>
          <w:sz w:val="24"/>
        </w:rPr>
        <w:t xml:space="preserve">het </w:t>
      </w:r>
      <w:r>
        <w:rPr>
          <w:b/>
          <w:color w:val="FF0000"/>
          <w:sz w:val="24"/>
        </w:rPr>
        <w:t xml:space="preserve">gezonden zijn 'in' de wereld maar toch niet 'van' de wereld </w:t>
      </w:r>
      <w:proofErr w:type="gramStart"/>
      <w:r>
        <w:rPr>
          <w:b/>
          <w:color w:val="FF0000"/>
          <w:sz w:val="24"/>
        </w:rPr>
        <w:t>zijn.</w:t>
      </w:r>
      <w:r>
        <w:rPr>
          <w:sz w:val="24"/>
        </w:rPr>
        <w:t xml:space="preserve">  </w:t>
      </w:r>
      <w:proofErr w:type="gramEnd"/>
      <w:r>
        <w:rPr>
          <w:sz w:val="24"/>
        </w:rPr>
        <w:t xml:space="preserve">Christenen zijn geen wereldvreemde mensen, </w:t>
      </w:r>
      <w:proofErr w:type="gramStart"/>
      <w:r>
        <w:rPr>
          <w:sz w:val="24"/>
        </w:rPr>
        <w:t xml:space="preserve">integendeel.  </w:t>
      </w:r>
      <w:proofErr w:type="gramEnd"/>
      <w:r>
        <w:rPr>
          <w:sz w:val="24"/>
        </w:rPr>
        <w:t xml:space="preserve">Wij staan met beide voeten in deze wereld en proberen er een leefbare wereld van te </w:t>
      </w:r>
      <w:proofErr w:type="gramStart"/>
      <w:r>
        <w:rPr>
          <w:sz w:val="24"/>
        </w:rPr>
        <w:t xml:space="preserve">maken.  </w:t>
      </w:r>
      <w:proofErr w:type="gramEnd"/>
      <w:r>
        <w:rPr>
          <w:sz w:val="24"/>
        </w:rPr>
        <w:t xml:space="preserve">Maar het begrip 'wereld' heeft bij de evangelist Johannes vooral een negatieve </w:t>
      </w:r>
      <w:proofErr w:type="gramStart"/>
      <w:r>
        <w:rPr>
          <w:sz w:val="24"/>
        </w:rPr>
        <w:t xml:space="preserve">betekenis.  </w:t>
      </w:r>
      <w:proofErr w:type="gramEnd"/>
      <w:r>
        <w:rPr>
          <w:sz w:val="24"/>
        </w:rPr>
        <w:t xml:space="preserve">Voor hem is de wereld slecht en een soort noodzakelijk kwaad waar wij door ons menszijn tijdelijk aan onderworpen </w:t>
      </w:r>
      <w:proofErr w:type="gramStart"/>
      <w:r>
        <w:rPr>
          <w:sz w:val="24"/>
        </w:rPr>
        <w:t xml:space="preserve">worden.  </w:t>
      </w:r>
      <w:proofErr w:type="gramEnd"/>
      <w:r>
        <w:rPr>
          <w:sz w:val="24"/>
        </w:rPr>
        <w:t xml:space="preserve">De wereld is natuurlijk veel meer dan </w:t>
      </w:r>
      <w:proofErr w:type="gramStart"/>
      <w:r>
        <w:rPr>
          <w:sz w:val="24"/>
        </w:rPr>
        <w:t xml:space="preserve">slecht.  </w:t>
      </w:r>
      <w:proofErr w:type="gramEnd"/>
      <w:r>
        <w:rPr>
          <w:sz w:val="24"/>
        </w:rPr>
        <w:t xml:space="preserve">We kunnen Gods schepping toch niet slecht </w:t>
      </w:r>
      <w:proofErr w:type="gramStart"/>
      <w:r>
        <w:rPr>
          <w:sz w:val="24"/>
        </w:rPr>
        <w:t xml:space="preserve">noemen!  </w:t>
      </w:r>
      <w:proofErr w:type="gramEnd"/>
      <w:r>
        <w:rPr>
          <w:sz w:val="24"/>
        </w:rPr>
        <w:t xml:space="preserve">Maar als we de wereld zien zoals die door mensen is omgevormd, dan stoten we inderdaad op een aantal kenmerken die niet zo fraai </w:t>
      </w:r>
      <w:proofErr w:type="gramStart"/>
      <w:r>
        <w:rPr>
          <w:sz w:val="24"/>
        </w:rPr>
        <w:t xml:space="preserve">is.  </w:t>
      </w:r>
      <w:proofErr w:type="gramEnd"/>
      <w:r>
        <w:rPr>
          <w:sz w:val="24"/>
        </w:rPr>
        <w:t>Daarom mogen we niet 'van' de wereld zijn, t.t.z. we mogen ons niet overgeven aan al datgene waarmee die wereld ons wil verleiden en wegleiden van de zending die wij als christenen waar te maken hebben.</w:t>
      </w:r>
    </w:p>
    <w:p w:rsidR="006B1B40" w:rsidRDefault="006B1B40" w:rsidP="006B1B40">
      <w:pPr>
        <w:rPr>
          <w:sz w:val="24"/>
        </w:rPr>
      </w:pPr>
    </w:p>
    <w:p w:rsidR="006B1B40" w:rsidRDefault="006B1B40" w:rsidP="006B1B40">
      <w:pPr>
        <w:rPr>
          <w:sz w:val="24"/>
        </w:rPr>
      </w:pPr>
      <w:r>
        <w:rPr>
          <w:sz w:val="24"/>
        </w:rPr>
        <w:t xml:space="preserve">3. Daarom bidt Jezus ook - en dat is het derde werkwoord - dat God ons zou </w:t>
      </w:r>
      <w:r>
        <w:rPr>
          <w:b/>
          <w:color w:val="FF0000"/>
          <w:sz w:val="24"/>
        </w:rPr>
        <w:t xml:space="preserve">bewaren voor het </w:t>
      </w:r>
      <w:proofErr w:type="gramStart"/>
      <w:r>
        <w:rPr>
          <w:b/>
          <w:color w:val="FF0000"/>
          <w:sz w:val="24"/>
        </w:rPr>
        <w:t>kwaad</w:t>
      </w:r>
      <w:r>
        <w:rPr>
          <w:sz w:val="24"/>
        </w:rPr>
        <w:t xml:space="preserve">.  </w:t>
      </w:r>
      <w:proofErr w:type="gramEnd"/>
      <w:r>
        <w:rPr>
          <w:sz w:val="24"/>
        </w:rPr>
        <w:t xml:space="preserve">Bij het doopsel werden ons al symbolisch de handen boven het hoofd gehouden en gebeden dat wij "weerbaar worden tegen alle kwaad en </w:t>
      </w:r>
      <w:proofErr w:type="gramStart"/>
      <w:r>
        <w:rPr>
          <w:sz w:val="24"/>
        </w:rPr>
        <w:t xml:space="preserve">leugen".  </w:t>
      </w:r>
      <w:proofErr w:type="gramEnd"/>
      <w:r>
        <w:rPr>
          <w:sz w:val="24"/>
        </w:rPr>
        <w:t xml:space="preserve">Weerbaar worden is in deze context dan ook een goed synoniem voor dat 'bewaren voor het </w:t>
      </w:r>
      <w:proofErr w:type="gramStart"/>
      <w:r>
        <w:rPr>
          <w:sz w:val="24"/>
        </w:rPr>
        <w:t xml:space="preserve">kwaad'.  </w:t>
      </w:r>
      <w:proofErr w:type="gramEnd"/>
      <w:r>
        <w:rPr>
          <w:sz w:val="24"/>
        </w:rPr>
        <w:t xml:space="preserve">En omdat onze weerbaarheid het wel eens laat afweten is het maar goed dat er nog een ander werkwoord is dat hoog genoteerd staat in de christelijke top tien, </w:t>
      </w:r>
      <w:proofErr w:type="gramStart"/>
      <w:r>
        <w:rPr>
          <w:sz w:val="24"/>
        </w:rPr>
        <w:t>met name</w:t>
      </w:r>
      <w:proofErr w:type="gramEnd"/>
      <w:r>
        <w:rPr>
          <w:sz w:val="24"/>
        </w:rPr>
        <w:t xml:space="preserve">: vergeven.  God geeft ons de kans om telkens weer terug te keren van het kwade dat we hebben aangericht en met het goede opnieuw te </w:t>
      </w:r>
      <w:proofErr w:type="gramStart"/>
      <w:r>
        <w:rPr>
          <w:sz w:val="24"/>
        </w:rPr>
        <w:t xml:space="preserve">beginnen.  </w:t>
      </w:r>
      <w:proofErr w:type="gramEnd"/>
      <w:r>
        <w:rPr>
          <w:sz w:val="24"/>
        </w:rPr>
        <w:t>Nu moeten we elkaar ook nog die kansen geven.</w:t>
      </w:r>
    </w:p>
    <w:p w:rsidR="006B1B40" w:rsidRDefault="006B1B40" w:rsidP="006B1B40">
      <w:pPr>
        <w:rPr>
          <w:sz w:val="24"/>
        </w:rPr>
      </w:pPr>
    </w:p>
    <w:p w:rsidR="006B1B40" w:rsidRDefault="006B1B40" w:rsidP="006B1B40">
      <w:pPr>
        <w:rPr>
          <w:sz w:val="24"/>
        </w:rPr>
      </w:pPr>
      <w:r>
        <w:rPr>
          <w:sz w:val="24"/>
        </w:rPr>
        <w:t xml:space="preserve">4. Het kwade weerstaan moeten we overigens - volgens het vierde werkwoord - met vreugde </w:t>
      </w:r>
      <w:proofErr w:type="gramStart"/>
      <w:r>
        <w:rPr>
          <w:sz w:val="24"/>
        </w:rPr>
        <w:t xml:space="preserve">doen.  </w:t>
      </w:r>
      <w:proofErr w:type="gramEnd"/>
      <w:r>
        <w:rPr>
          <w:sz w:val="24"/>
        </w:rPr>
        <w:t xml:space="preserve">"Ik zeg dit alles," zegt Jezus, "opdat ze </w:t>
      </w:r>
      <w:r>
        <w:rPr>
          <w:b/>
          <w:color w:val="FF0000"/>
          <w:sz w:val="24"/>
        </w:rPr>
        <w:t xml:space="preserve">volkomen vervuld mogen zijn van mijn </w:t>
      </w:r>
      <w:proofErr w:type="gramStart"/>
      <w:r>
        <w:rPr>
          <w:b/>
          <w:color w:val="FF0000"/>
          <w:sz w:val="24"/>
        </w:rPr>
        <w:t>vreugde</w:t>
      </w:r>
      <w:r>
        <w:rPr>
          <w:sz w:val="24"/>
        </w:rPr>
        <w:t xml:space="preserve">".  </w:t>
      </w:r>
      <w:proofErr w:type="gramEnd"/>
      <w:r>
        <w:rPr>
          <w:sz w:val="24"/>
        </w:rPr>
        <w:t xml:space="preserve">Daar ging het vorige zondag ook al over. Laten we het woord 'vreugde' eens </w:t>
      </w:r>
      <w:proofErr w:type="gramStart"/>
      <w:r>
        <w:rPr>
          <w:sz w:val="24"/>
        </w:rPr>
        <w:t xml:space="preserve">bekijken.  </w:t>
      </w:r>
      <w:proofErr w:type="gramEnd"/>
      <w:r>
        <w:rPr>
          <w:sz w:val="24"/>
        </w:rPr>
        <w:t xml:space="preserve">Wat leert ons de </w:t>
      </w:r>
      <w:proofErr w:type="gramStart"/>
      <w:r>
        <w:rPr>
          <w:sz w:val="24"/>
        </w:rPr>
        <w:t xml:space="preserve">etymologie?  </w:t>
      </w:r>
      <w:proofErr w:type="gramEnd"/>
      <w:r>
        <w:rPr>
          <w:sz w:val="24"/>
        </w:rPr>
        <w:t xml:space="preserve">'Vreugde' komt van 'verheugen' wat is afgeleid van </w:t>
      </w:r>
      <w:proofErr w:type="gramStart"/>
      <w:r>
        <w:rPr>
          <w:sz w:val="24"/>
        </w:rPr>
        <w:t xml:space="preserve">'heugen'.  </w:t>
      </w:r>
      <w:proofErr w:type="gramEnd"/>
      <w:r>
        <w:rPr>
          <w:sz w:val="24"/>
        </w:rPr>
        <w:t>En 'heugen', dat we ook terugvinden in 'geheugen', betekent eigenlijk 'herinnerd worden' en is verwant aan het Oudnoorse '</w:t>
      </w:r>
      <w:proofErr w:type="spellStart"/>
      <w:r>
        <w:rPr>
          <w:sz w:val="24"/>
        </w:rPr>
        <w:t>huga</w:t>
      </w:r>
      <w:proofErr w:type="spellEnd"/>
      <w:r>
        <w:rPr>
          <w:sz w:val="24"/>
        </w:rPr>
        <w:t xml:space="preserve">' wat 'troosten' </w:t>
      </w:r>
      <w:proofErr w:type="gramStart"/>
      <w:r>
        <w:rPr>
          <w:sz w:val="24"/>
        </w:rPr>
        <w:t xml:space="preserve">betekent.  </w:t>
      </w:r>
      <w:proofErr w:type="gramEnd"/>
      <w:r>
        <w:rPr>
          <w:sz w:val="24"/>
        </w:rPr>
        <w:t xml:space="preserve">En 'heugen' is natuurlijk afgeleid van 'heug' en dat betekent </w:t>
      </w:r>
      <w:proofErr w:type="gramStart"/>
      <w:r>
        <w:rPr>
          <w:sz w:val="24"/>
        </w:rPr>
        <w:t xml:space="preserve">'zin'.  </w:t>
      </w:r>
      <w:proofErr w:type="gramEnd"/>
      <w:r>
        <w:rPr>
          <w:sz w:val="24"/>
        </w:rPr>
        <w:t xml:space="preserve">Dus zelfs het wóórd 'vreugde' bevestigt dat het om iets wezenlijks gaat, dat te maken heeft met herinnering en met </w:t>
      </w:r>
      <w:proofErr w:type="gramStart"/>
      <w:r>
        <w:rPr>
          <w:sz w:val="24"/>
        </w:rPr>
        <w:t xml:space="preserve">zingeving.  </w:t>
      </w:r>
      <w:proofErr w:type="gramEnd"/>
      <w:r>
        <w:rPr>
          <w:sz w:val="24"/>
        </w:rPr>
        <w:t xml:space="preserve">Vreugde </w:t>
      </w:r>
      <w:r>
        <w:rPr>
          <w:sz w:val="24"/>
        </w:rPr>
        <w:lastRenderedPageBreak/>
        <w:t xml:space="preserve">is dus veel meer dan </w:t>
      </w:r>
      <w:proofErr w:type="gramStart"/>
      <w:r>
        <w:rPr>
          <w:sz w:val="24"/>
        </w:rPr>
        <w:t xml:space="preserve">vrolijkheid.  </w:t>
      </w:r>
      <w:proofErr w:type="gramEnd"/>
      <w:r>
        <w:rPr>
          <w:sz w:val="24"/>
        </w:rPr>
        <w:t xml:space="preserve">Wie vreugde ervaart, voelt zich in harmonie met de samenhang der </w:t>
      </w:r>
      <w:proofErr w:type="gramStart"/>
      <w:r>
        <w:rPr>
          <w:sz w:val="24"/>
        </w:rPr>
        <w:t xml:space="preserve">dingen.  </w:t>
      </w:r>
      <w:proofErr w:type="gramEnd"/>
      <w:r>
        <w:rPr>
          <w:sz w:val="24"/>
        </w:rPr>
        <w:t xml:space="preserve">Vreugde geeft zin aan je </w:t>
      </w:r>
      <w:proofErr w:type="gramStart"/>
      <w:r>
        <w:rPr>
          <w:sz w:val="24"/>
        </w:rPr>
        <w:t xml:space="preserve">leven.  </w:t>
      </w:r>
      <w:proofErr w:type="gramEnd"/>
      <w:r>
        <w:rPr>
          <w:sz w:val="24"/>
        </w:rPr>
        <w:t xml:space="preserve">Wie de vreugde niet kent, dreigt vast te lopen in </w:t>
      </w:r>
      <w:proofErr w:type="spellStart"/>
      <w:r>
        <w:rPr>
          <w:sz w:val="24"/>
        </w:rPr>
        <w:t>negativiteit</w:t>
      </w:r>
      <w:proofErr w:type="spellEnd"/>
      <w:r>
        <w:rPr>
          <w:sz w:val="24"/>
        </w:rPr>
        <w:t xml:space="preserve"> en </w:t>
      </w:r>
      <w:proofErr w:type="gramStart"/>
      <w:r>
        <w:rPr>
          <w:sz w:val="24"/>
        </w:rPr>
        <w:t xml:space="preserve">oppervlakkigheid.  </w:t>
      </w:r>
      <w:proofErr w:type="gramEnd"/>
      <w:r>
        <w:rPr>
          <w:sz w:val="24"/>
        </w:rPr>
        <w:t xml:space="preserve">Soms wordt een mens zwaar op de proef gesteld en heeft hij weinig reden om verheugd te </w:t>
      </w:r>
      <w:proofErr w:type="gramStart"/>
      <w:r>
        <w:rPr>
          <w:sz w:val="24"/>
        </w:rPr>
        <w:t xml:space="preserve">zijn.  </w:t>
      </w:r>
      <w:proofErr w:type="gramEnd"/>
      <w:r>
        <w:rPr>
          <w:sz w:val="24"/>
        </w:rPr>
        <w:t xml:space="preserve">Dan is het belangrijk dat de boom van de vreugde niet met wortel en al wordt </w:t>
      </w:r>
      <w:proofErr w:type="gramStart"/>
      <w:r>
        <w:rPr>
          <w:sz w:val="24"/>
        </w:rPr>
        <w:t xml:space="preserve">uitgerukt.  </w:t>
      </w:r>
      <w:proofErr w:type="gramEnd"/>
      <w:r>
        <w:rPr>
          <w:sz w:val="24"/>
        </w:rPr>
        <w:t xml:space="preserve">Dan heeft een mens medemensen nodig die vanuit hun vreugde de beproefde vreugde van de mens in nood levend </w:t>
      </w:r>
      <w:proofErr w:type="gramStart"/>
      <w:r>
        <w:rPr>
          <w:sz w:val="24"/>
        </w:rPr>
        <w:t xml:space="preserve">houden.  </w:t>
      </w:r>
      <w:proofErr w:type="gramEnd"/>
      <w:r>
        <w:rPr>
          <w:sz w:val="24"/>
        </w:rPr>
        <w:t xml:space="preserve">Allicht heeft vreugde met optimisme te </w:t>
      </w:r>
      <w:proofErr w:type="gramStart"/>
      <w:r>
        <w:rPr>
          <w:sz w:val="24"/>
        </w:rPr>
        <w:t xml:space="preserve">maken.  </w:t>
      </w:r>
      <w:proofErr w:type="gramEnd"/>
      <w:r>
        <w:rPr>
          <w:sz w:val="24"/>
        </w:rPr>
        <w:t xml:space="preserve">Maar optimisme kan soms tot naïviteit leiden, zelfs tot </w:t>
      </w:r>
      <w:proofErr w:type="gramStart"/>
      <w:r>
        <w:rPr>
          <w:sz w:val="24"/>
        </w:rPr>
        <w:t xml:space="preserve">dwaasheid.  </w:t>
      </w:r>
      <w:proofErr w:type="gramEnd"/>
      <w:r>
        <w:rPr>
          <w:sz w:val="24"/>
        </w:rPr>
        <w:t xml:space="preserve">Echte vreugde daarentegen laat je de dingen altijd in hun juiste perspectief </w:t>
      </w:r>
      <w:proofErr w:type="gramStart"/>
      <w:r>
        <w:rPr>
          <w:sz w:val="24"/>
        </w:rPr>
        <w:t xml:space="preserve">zien.  </w:t>
      </w:r>
      <w:proofErr w:type="gramEnd"/>
    </w:p>
    <w:p w:rsidR="006B1B40" w:rsidRDefault="006B1B40" w:rsidP="006B1B40">
      <w:pPr>
        <w:rPr>
          <w:sz w:val="24"/>
        </w:rPr>
      </w:pPr>
    </w:p>
    <w:p w:rsidR="006B1B40" w:rsidRDefault="006B1B40" w:rsidP="006B1B40">
      <w:pPr>
        <w:rPr>
          <w:sz w:val="24"/>
        </w:rPr>
      </w:pPr>
      <w:r>
        <w:rPr>
          <w:sz w:val="24"/>
        </w:rPr>
        <w:t>5. Het zien van dat perspectief doet je een onderscheid maken tussen de echte waarheid en dat wat je graag voor waar wil houden of wat anderen je voor waar aanpraten</w:t>
      </w:r>
      <w:r>
        <w:rPr>
          <w:b/>
          <w:i/>
          <w:color w:val="000000"/>
          <w:sz w:val="24"/>
        </w:rPr>
        <w:t>.</w:t>
      </w:r>
      <w:r>
        <w:rPr>
          <w:b/>
          <w:i/>
          <w:color w:val="0000FF"/>
          <w:sz w:val="24"/>
        </w:rPr>
        <w:t xml:space="preserve"> </w:t>
      </w:r>
      <w:r>
        <w:rPr>
          <w:b/>
          <w:color w:val="0000FF"/>
          <w:sz w:val="24"/>
        </w:rPr>
        <w:t xml:space="preserve">Een mens laat zich soms liever verleiden door schone schijn dan dat hij zich wil verheugen om wat werkelijk waar </w:t>
      </w:r>
      <w:proofErr w:type="gramStart"/>
      <w:r>
        <w:rPr>
          <w:b/>
          <w:color w:val="0000FF"/>
          <w:sz w:val="24"/>
        </w:rPr>
        <w:t xml:space="preserve">is! </w:t>
      </w:r>
      <w:r>
        <w:rPr>
          <w:sz w:val="24"/>
        </w:rPr>
        <w:t xml:space="preserve"> </w:t>
      </w:r>
      <w:proofErr w:type="gramEnd"/>
      <w:r>
        <w:rPr>
          <w:sz w:val="24"/>
        </w:rPr>
        <w:t xml:space="preserve">Dat brengt ons bij het vijfde werkwoord: Jezus bidt dat God ons zou </w:t>
      </w:r>
      <w:r>
        <w:rPr>
          <w:b/>
          <w:color w:val="FF0000"/>
          <w:sz w:val="24"/>
        </w:rPr>
        <w:t xml:space="preserve">toewijden in </w:t>
      </w:r>
      <w:proofErr w:type="gramStart"/>
      <w:r>
        <w:rPr>
          <w:b/>
          <w:color w:val="FF0000"/>
          <w:sz w:val="24"/>
        </w:rPr>
        <w:t>waarheid</w:t>
      </w:r>
      <w:r>
        <w:rPr>
          <w:sz w:val="24"/>
        </w:rPr>
        <w:t xml:space="preserve">.  </w:t>
      </w:r>
      <w:proofErr w:type="gramEnd"/>
      <w:r>
        <w:rPr>
          <w:sz w:val="24"/>
        </w:rPr>
        <w:t xml:space="preserve">God zelf is de kern van die </w:t>
      </w:r>
      <w:proofErr w:type="gramStart"/>
      <w:r>
        <w:rPr>
          <w:sz w:val="24"/>
        </w:rPr>
        <w:t xml:space="preserve">waarheid.  </w:t>
      </w:r>
      <w:proofErr w:type="gramEnd"/>
      <w:r>
        <w:rPr>
          <w:sz w:val="24"/>
        </w:rPr>
        <w:t xml:space="preserve">Merk op dat bij al deze werkwoorden in het gebed van Jezus in eerste instantie God het onderwerp </w:t>
      </w:r>
      <w:proofErr w:type="gramStart"/>
      <w:r>
        <w:rPr>
          <w:sz w:val="24"/>
        </w:rPr>
        <w:t xml:space="preserve">is.  </w:t>
      </w:r>
      <w:proofErr w:type="gramEnd"/>
      <w:r>
        <w:rPr>
          <w:sz w:val="24"/>
        </w:rPr>
        <w:t xml:space="preserve">Hij maakt ons één, Hij zendt ons in de wereld, Hij bewaart ons voor het kwade, Hij vervult ons met vreugde en Hij wijdt ons toe in </w:t>
      </w:r>
      <w:proofErr w:type="gramStart"/>
      <w:r>
        <w:rPr>
          <w:sz w:val="24"/>
        </w:rPr>
        <w:t xml:space="preserve">waarheid.  </w:t>
      </w:r>
      <w:proofErr w:type="gramEnd"/>
      <w:r>
        <w:rPr>
          <w:sz w:val="24"/>
        </w:rPr>
        <w:t xml:space="preserve">Pas als we daar zeker van zijn, kunnen we ons deze werkwoorden ook zelf eigen </w:t>
      </w:r>
      <w:proofErr w:type="gramStart"/>
      <w:r>
        <w:rPr>
          <w:sz w:val="24"/>
        </w:rPr>
        <w:t xml:space="preserve">maken.  </w:t>
      </w:r>
      <w:proofErr w:type="gramEnd"/>
      <w:r>
        <w:rPr>
          <w:sz w:val="24"/>
        </w:rPr>
        <w:t xml:space="preserve">Dan kunnen wij één worden, dan kunnen wij in de wereld staan, dan kunnen wij weerbaar worden tegen het kwade, dan kunnen wij vreugdevol worden en dan kunnen wij ons toewijden in </w:t>
      </w:r>
      <w:proofErr w:type="gramStart"/>
      <w:r>
        <w:rPr>
          <w:sz w:val="24"/>
        </w:rPr>
        <w:t xml:space="preserve">waarheid.  </w:t>
      </w:r>
      <w:proofErr w:type="gramEnd"/>
      <w:r>
        <w:rPr>
          <w:sz w:val="24"/>
        </w:rPr>
        <w:t xml:space="preserve">Waar wij als gelovigen toch allemaal niet toe in staat </w:t>
      </w:r>
      <w:proofErr w:type="gramStart"/>
      <w:r>
        <w:rPr>
          <w:sz w:val="24"/>
        </w:rPr>
        <w:t xml:space="preserve">zijn!  </w:t>
      </w:r>
      <w:proofErr w:type="gramEnd"/>
      <w:r>
        <w:rPr>
          <w:sz w:val="24"/>
        </w:rPr>
        <w:t>En zeggen dat wij dat dikwijls zelf niet kunnen of willen geloven!</w:t>
      </w:r>
    </w:p>
    <w:p w:rsidR="006B1B40" w:rsidRDefault="006B1B40" w:rsidP="006B1B40">
      <w:pPr>
        <w:rPr>
          <w:sz w:val="24"/>
        </w:rPr>
      </w:pPr>
    </w:p>
    <w:p w:rsidR="006B1B40" w:rsidRDefault="006B1B40" w:rsidP="006B1B40">
      <w:pPr>
        <w:rPr>
          <w:sz w:val="24"/>
        </w:rPr>
      </w:pPr>
    </w:p>
    <w:sectPr w:rsidR="006B1B40" w:rsidSect="006B1B40">
      <w:pgSz w:w="11907" w:h="16840" w:code="9"/>
      <w:pgMar w:top="851" w:right="851" w:bottom="851" w:left="851" w:header="708" w:footer="708"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1B40"/>
    <w:rsid w:val="0048625D"/>
    <w:rsid w:val="006B1B40"/>
    <w:rsid w:val="00F902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0E3600E-820C-4382-9AAA-95CB2FD2D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eastAsia="nl-BE"/>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937</Words>
  <Characters>5158</Characters>
  <Application>Microsoft Office Word</Application>
  <DocSecurity>0</DocSecurity>
  <Lines>42</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Vijf werkwoorden</vt:lpstr>
      <vt:lpstr>D</vt:lpstr>
    </vt:vector>
  </TitlesOfParts>
  <Company>Sint-Fredegandus</Company>
  <LinksUpToDate>false</LinksUpToDate>
  <CharactersWithSpaces>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Vijf werkwoorden</dc:title>
  <dc:subject/>
  <dc:creator>Pol Hendrix</dc:creator>
  <cp:keywords>homilies B jaar</cp:keywords>
  <cp:lastModifiedBy>Hanna Jezek</cp:lastModifiedBy>
  <cp:revision>2</cp:revision>
  <dcterms:created xsi:type="dcterms:W3CDTF">2021-05-11T08:21:00Z</dcterms:created>
  <dcterms:modified xsi:type="dcterms:W3CDTF">2021-05-11T08:21:00Z</dcterms:modified>
</cp:coreProperties>
</file>