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9FA" w:rsidRDefault="003C39FA" w:rsidP="003C39FA">
      <w:pPr>
        <w:jc w:val="center"/>
        <w:rPr>
          <w:sz w:val="24"/>
          <w:szCs w:val="24"/>
        </w:rPr>
      </w:pPr>
      <w:bookmarkStart w:id="0" w:name="_GoBack"/>
      <w:bookmarkEnd w:id="0"/>
    </w:p>
    <w:p w:rsidR="003C39FA" w:rsidRPr="00733CBA" w:rsidRDefault="003C39FA" w:rsidP="003C39FA">
      <w:pPr>
        <w:rPr>
          <w:b/>
          <w:bCs/>
          <w:sz w:val="48"/>
          <w:szCs w:val="48"/>
        </w:rPr>
      </w:pPr>
      <w:r>
        <w:rPr>
          <w:sz w:val="24"/>
          <w:szCs w:val="24"/>
        </w:rPr>
        <w:t>HOMILIE</w:t>
      </w:r>
      <w:r>
        <w:rPr>
          <w:sz w:val="24"/>
          <w:szCs w:val="24"/>
        </w:rPr>
        <w:br/>
      </w:r>
      <w:r w:rsidRPr="00733CBA">
        <w:rPr>
          <w:b/>
          <w:bCs/>
          <w:sz w:val="48"/>
          <w:szCs w:val="48"/>
        </w:rPr>
        <w:t>Een tweede naïviteit</w:t>
      </w:r>
    </w:p>
    <w:p w:rsidR="003C39FA" w:rsidRDefault="003C39FA" w:rsidP="003C39FA">
      <w:pPr>
        <w:rPr>
          <w:sz w:val="24"/>
          <w:szCs w:val="24"/>
        </w:rPr>
      </w:pPr>
      <w:r>
        <w:rPr>
          <w:sz w:val="24"/>
          <w:szCs w:val="24"/>
        </w:rPr>
        <w:t xml:space="preserve">Lucas 14,1.7-14 en </w:t>
      </w:r>
      <w:proofErr w:type="spellStart"/>
      <w:r>
        <w:rPr>
          <w:sz w:val="24"/>
          <w:szCs w:val="24"/>
        </w:rPr>
        <w:t>Sirach</w:t>
      </w:r>
      <w:proofErr w:type="spellEnd"/>
      <w:r>
        <w:rPr>
          <w:sz w:val="24"/>
          <w:szCs w:val="24"/>
        </w:rPr>
        <w:t xml:space="preserve"> 3,17…29</w:t>
      </w:r>
    </w:p>
    <w:p w:rsidR="003C39FA" w:rsidRPr="00733CBA" w:rsidRDefault="003C39FA" w:rsidP="003C39FA">
      <w:pPr>
        <w:rPr>
          <w:b/>
          <w:bCs/>
          <w:sz w:val="28"/>
          <w:szCs w:val="28"/>
        </w:rPr>
      </w:pPr>
      <w:r w:rsidRPr="00733CBA">
        <w:rPr>
          <w:b/>
          <w:bCs/>
          <w:sz w:val="28"/>
          <w:szCs w:val="28"/>
        </w:rPr>
        <w:t>1 september 2019</w:t>
      </w:r>
    </w:p>
    <w:p w:rsidR="003C39FA" w:rsidRDefault="003C39FA" w:rsidP="003C39FA">
      <w:pPr>
        <w:rPr>
          <w:sz w:val="24"/>
          <w:szCs w:val="24"/>
        </w:rPr>
      </w:pPr>
      <w:r w:rsidRPr="003C39FA">
        <w:rPr>
          <w:i/>
          <w:iCs/>
          <w:sz w:val="24"/>
          <w:szCs w:val="24"/>
        </w:rPr>
        <w:t>Pol Hendrix</w:t>
      </w:r>
    </w:p>
    <w:p w:rsidR="003C39FA" w:rsidRDefault="003C39FA" w:rsidP="003C39FA">
      <w:pPr>
        <w:rPr>
          <w:sz w:val="24"/>
          <w:szCs w:val="24"/>
        </w:rPr>
      </w:pPr>
    </w:p>
    <w:p w:rsidR="003C39FA" w:rsidRPr="003C39FA" w:rsidRDefault="003C39FA" w:rsidP="003C39FA">
      <w:pPr>
        <w:rPr>
          <w:rFonts w:ascii="Arial Narrow" w:hAnsi="Arial Narrow"/>
          <w:sz w:val="24"/>
          <w:szCs w:val="24"/>
        </w:rPr>
      </w:pPr>
      <w:r w:rsidRPr="003C39FA">
        <w:rPr>
          <w:rFonts w:ascii="Arial Narrow" w:hAnsi="Arial Narrow"/>
          <w:sz w:val="24"/>
          <w:szCs w:val="24"/>
        </w:rPr>
        <w:t>(in het kader van de bevrijdingsfeesten van Deurne én met doopsel)</w:t>
      </w:r>
    </w:p>
    <w:p w:rsidR="003C39FA" w:rsidRPr="003C39FA" w:rsidRDefault="003C39FA" w:rsidP="003C39FA">
      <w:pPr>
        <w:rPr>
          <w:rFonts w:ascii="Arial Narrow" w:hAnsi="Arial Narrow"/>
          <w:sz w:val="24"/>
          <w:szCs w:val="24"/>
        </w:rPr>
      </w:pPr>
    </w:p>
    <w:p w:rsidR="00F02B13" w:rsidRDefault="003C39FA" w:rsidP="003C39FA">
      <w:pPr>
        <w:rPr>
          <w:sz w:val="24"/>
          <w:szCs w:val="24"/>
        </w:rPr>
      </w:pPr>
      <w:r>
        <w:rPr>
          <w:sz w:val="24"/>
          <w:szCs w:val="24"/>
        </w:rPr>
        <w:t>Dit</w:t>
      </w:r>
      <w:r w:rsidR="000F7A8B">
        <w:rPr>
          <w:sz w:val="24"/>
          <w:szCs w:val="24"/>
        </w:rPr>
        <w:t xml:space="preserve"> kleine kind in ons midden is voor ons een aanmoediging om klein te worden met de kleinen, want dat is pas ware grootheid, zeggen de beide </w:t>
      </w:r>
      <w:proofErr w:type="spellStart"/>
      <w:r w:rsidR="000F7A8B">
        <w:rPr>
          <w:sz w:val="24"/>
          <w:szCs w:val="24"/>
        </w:rPr>
        <w:t>bijbellezingen</w:t>
      </w:r>
      <w:proofErr w:type="spellEnd"/>
      <w:r w:rsidR="000F7A8B">
        <w:rPr>
          <w:sz w:val="24"/>
          <w:szCs w:val="24"/>
        </w:rPr>
        <w:t xml:space="preserve"> ons.</w:t>
      </w:r>
      <w:r w:rsidR="007214A6">
        <w:rPr>
          <w:sz w:val="24"/>
          <w:szCs w:val="24"/>
        </w:rPr>
        <w:t xml:space="preserve">  We hebben trouwens geen reden om ons op te blazen, als we zien hoe de aarde en de mensheid nog altijd worden geteisterd door terreur en oorlog, door misbruik en uitbuiting, door allerlei politieke en economische belangen die voorrang krijgen op gerechtigheid en eerbied voor de schepping.  We kunnen onze jongeren naïef noemen omwille van hun klimaatmarsen</w:t>
      </w:r>
      <w:r w:rsidR="00F02B13">
        <w:rPr>
          <w:sz w:val="24"/>
          <w:szCs w:val="24"/>
        </w:rPr>
        <w:t>, maar zij mógen tenminste nog naïef zijn!  Wij zouden beter een tweede naïviteit ontwikkelen in plaats van ons over te geven aan cynisme en eigenbelang.  Onze planeet heeft dringend mensen nodig die nog durven geloven in het visioen, die zich nog willen engageren zonder winbejag, die hebben geleerd uit het verleden.  Waarom zijn wij hier anders in deze omkadering samengekomen?</w:t>
      </w:r>
    </w:p>
    <w:p w:rsidR="00F02B13" w:rsidRDefault="00F02B13" w:rsidP="003C39FA">
      <w:pPr>
        <w:rPr>
          <w:sz w:val="24"/>
          <w:szCs w:val="24"/>
        </w:rPr>
      </w:pPr>
    </w:p>
    <w:p w:rsidR="00C85B46" w:rsidRPr="00A1189C" w:rsidRDefault="00F02B13" w:rsidP="003C39FA">
      <w:pPr>
        <w:rPr>
          <w:spacing w:val="-2"/>
          <w:sz w:val="24"/>
          <w:szCs w:val="24"/>
        </w:rPr>
      </w:pPr>
      <w:r>
        <w:rPr>
          <w:sz w:val="24"/>
          <w:szCs w:val="24"/>
        </w:rPr>
        <w:t>Dit gezin is niet naar hier gekomen om de bevrijding van vijfenzeventig jaar geleden te gedenken, maar om hun kind te laten dopen, zodat het wordt opgenomen in die grote mensengemeenschap die verbondenheid vindt in hun geloof.</w:t>
      </w:r>
      <w:r w:rsidR="007214A6">
        <w:rPr>
          <w:sz w:val="24"/>
          <w:szCs w:val="24"/>
        </w:rPr>
        <w:t xml:space="preserve"> </w:t>
      </w:r>
      <w:r>
        <w:rPr>
          <w:sz w:val="24"/>
          <w:szCs w:val="24"/>
        </w:rPr>
        <w:t xml:space="preserve"> Maar niemand heeft meer belang bij deze gedachtenis, bij het concept bevrijding, dan dit eenjarige kind.</w:t>
      </w:r>
      <w:r w:rsidR="00492944">
        <w:rPr>
          <w:sz w:val="24"/>
          <w:szCs w:val="24"/>
        </w:rPr>
        <w:t xml:space="preserve">  Hij heet toevallig Noa, maar ik hoop dat hij later geen ruimte-ark zal moeten bouwen om daarmee op zoek te gaan naar een leefbare planeet.  We zoeken volop oplossingen voor het toenemende water- en voedseltekort, voor het vluchtelingenprobleem, voor interne en internationale conflicten, maar toch willen we geen offers brengen</w:t>
      </w:r>
      <w:r w:rsidR="00A1189C">
        <w:rPr>
          <w:sz w:val="24"/>
          <w:szCs w:val="24"/>
        </w:rPr>
        <w:t xml:space="preserve">.  We geloven liever dat het allemaal zo ’n vaart niet zal lopen, althans niet zolang we zelf nog leven.  Nemen wij dan echt niet de verantwoordelijkheid voor </w:t>
      </w:r>
      <w:r w:rsidR="00A1189C" w:rsidRPr="00A1189C">
        <w:rPr>
          <w:spacing w:val="-2"/>
          <w:sz w:val="24"/>
          <w:szCs w:val="24"/>
        </w:rPr>
        <w:t>onze eigen daden waar latere generaties de gevolgen van zullen dragen?</w:t>
      </w:r>
    </w:p>
    <w:p w:rsidR="00A1189C" w:rsidRDefault="00A1189C" w:rsidP="003C39FA">
      <w:pPr>
        <w:rPr>
          <w:sz w:val="24"/>
          <w:szCs w:val="24"/>
        </w:rPr>
      </w:pPr>
    </w:p>
    <w:p w:rsidR="00A1189C" w:rsidRDefault="00AC1E87" w:rsidP="003C39FA">
      <w:pPr>
        <w:rPr>
          <w:sz w:val="24"/>
          <w:szCs w:val="24"/>
        </w:rPr>
      </w:pPr>
      <w:r>
        <w:rPr>
          <w:sz w:val="24"/>
          <w:szCs w:val="24"/>
        </w:rPr>
        <w:t xml:space="preserve">In zijn gelijkenis speelt Jezus in op onze kleinmenselijke gevoeligheden.  Hij doet dat niet om ze goed te keuren, maar om ons een spiegel voor te houden.  Eerder dan kleinmenselijk </w:t>
      </w:r>
      <w:r w:rsidR="001A37F4">
        <w:rPr>
          <w:sz w:val="24"/>
          <w:szCs w:val="24"/>
        </w:rPr>
        <w:t xml:space="preserve">te zijn </w:t>
      </w:r>
      <w:r>
        <w:rPr>
          <w:sz w:val="24"/>
          <w:szCs w:val="24"/>
        </w:rPr>
        <w:t>dienen wij kleine mensen te worden.  “Wie niet wordt als deze kleinen, zal het Rijk Gods niet binnengaan,” zei Jezus ook ooit.  En dat Rijk Gods is het visioen dat hij ons voortdurend voorhoudt, een betere wereld, zoals God die voor ogen staat.  Het vraagt inderdaad een tweede naïviteit om zoiets te willen en kunnen geloven.</w:t>
      </w:r>
      <w:r w:rsidR="005C1929">
        <w:rPr>
          <w:sz w:val="24"/>
          <w:szCs w:val="24"/>
        </w:rPr>
        <w:t xml:space="preserve">  Profeten en kunstenaars kunnen ons helpen om te doen wat wenselijk is en niet enkel wat nog haalbaar lijkt.  Zij kunnen ons bevrijden uit die harde korst die rond onze ziel zit, als wij maar willen zien en willen luisteren en willen leren en niet in on</w:t>
      </w:r>
      <w:r w:rsidR="001A37F4">
        <w:rPr>
          <w:sz w:val="24"/>
          <w:szCs w:val="24"/>
        </w:rPr>
        <w:t>s</w:t>
      </w:r>
      <w:r w:rsidR="005C1929">
        <w:rPr>
          <w:sz w:val="24"/>
          <w:szCs w:val="24"/>
        </w:rPr>
        <w:t xml:space="preserve"> eigen gelijk opgesloten blijven zitten.  We zullen volgend weekend </w:t>
      </w:r>
      <w:r w:rsidR="00E679AE">
        <w:rPr>
          <w:sz w:val="24"/>
          <w:szCs w:val="24"/>
        </w:rPr>
        <w:t>in Deurne weer bevrijding vieren, maar zonder het besef wat dat inhoudt.  Het mag niet bij een historische gebeurtenis van vijfenzeventig jaar geleden blijven, het moet ons bereid maken om steeds weer bevrijd te willen worden van alles wat ons verhindert om kleine mensen te worden.</w:t>
      </w:r>
    </w:p>
    <w:p w:rsidR="00E679AE" w:rsidRDefault="00E679AE" w:rsidP="003C39FA">
      <w:pPr>
        <w:rPr>
          <w:sz w:val="24"/>
          <w:szCs w:val="24"/>
        </w:rPr>
      </w:pPr>
    </w:p>
    <w:p w:rsidR="00E679AE" w:rsidRDefault="005362CE" w:rsidP="003C39FA">
      <w:pPr>
        <w:rPr>
          <w:sz w:val="24"/>
          <w:szCs w:val="24"/>
        </w:rPr>
      </w:pPr>
      <w:r>
        <w:rPr>
          <w:sz w:val="24"/>
          <w:szCs w:val="24"/>
        </w:rPr>
        <w:t>Wij moeten allemaal wel ergens van bevrijd worden.  We hebben allemaal onze kleine kanten en onze grote zorgen.  Uiteindelijk is het kwestie om de liefde te laten overwinnen.  Dat kan maar als we klein worden, als we niet groter willen zijn dan een ander.  Dat vraagt moed want het wordt door de wereld niet hoog ingeschat.  Het veronderstelt om tegen de stroom in te varen, het veronderstelt het vinden van een tweede naïviteit.  Noa en ik, we wensen het u toe!</w:t>
      </w:r>
    </w:p>
    <w:p w:rsidR="005362CE" w:rsidRDefault="005362CE" w:rsidP="00A11A67">
      <w:pPr>
        <w:jc w:val="both"/>
        <w:rPr>
          <w:sz w:val="24"/>
          <w:szCs w:val="24"/>
        </w:rPr>
      </w:pPr>
    </w:p>
    <w:p w:rsidR="00733CBA" w:rsidRPr="00A11A67" w:rsidRDefault="00733CBA" w:rsidP="003C39FA">
      <w:pPr>
        <w:jc w:val="both"/>
        <w:rPr>
          <w:sz w:val="24"/>
          <w:szCs w:val="24"/>
        </w:rPr>
      </w:pPr>
    </w:p>
    <w:sectPr w:rsidR="00733CBA" w:rsidRPr="00A11A67" w:rsidSect="003C39FA">
      <w:pgSz w:w="11907" w:h="16840" w:code="9"/>
      <w:pgMar w:top="851" w:right="851" w:bottom="851" w:left="794"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4448B"/>
    <w:rsid w:val="000A638D"/>
    <w:rsid w:val="000B18E0"/>
    <w:rsid w:val="000D18BE"/>
    <w:rsid w:val="000D7127"/>
    <w:rsid w:val="000F1785"/>
    <w:rsid w:val="000F7A8B"/>
    <w:rsid w:val="00102FDD"/>
    <w:rsid w:val="0014617E"/>
    <w:rsid w:val="0019153E"/>
    <w:rsid w:val="00191FEE"/>
    <w:rsid w:val="001A37F4"/>
    <w:rsid w:val="001A7B33"/>
    <w:rsid w:val="001C76D0"/>
    <w:rsid w:val="003420B3"/>
    <w:rsid w:val="00372934"/>
    <w:rsid w:val="003C39FA"/>
    <w:rsid w:val="00492944"/>
    <w:rsid w:val="004B3392"/>
    <w:rsid w:val="004D77D2"/>
    <w:rsid w:val="00501177"/>
    <w:rsid w:val="00501B34"/>
    <w:rsid w:val="0050687B"/>
    <w:rsid w:val="00520695"/>
    <w:rsid w:val="005362CE"/>
    <w:rsid w:val="005622C6"/>
    <w:rsid w:val="005776F0"/>
    <w:rsid w:val="005B60B0"/>
    <w:rsid w:val="005C1929"/>
    <w:rsid w:val="006168AB"/>
    <w:rsid w:val="006662C8"/>
    <w:rsid w:val="00683C02"/>
    <w:rsid w:val="00690584"/>
    <w:rsid w:val="006C2A5B"/>
    <w:rsid w:val="007170F5"/>
    <w:rsid w:val="007214A6"/>
    <w:rsid w:val="00733CBA"/>
    <w:rsid w:val="00764C90"/>
    <w:rsid w:val="00785280"/>
    <w:rsid w:val="00796106"/>
    <w:rsid w:val="007A41BB"/>
    <w:rsid w:val="007F78BD"/>
    <w:rsid w:val="00897393"/>
    <w:rsid w:val="008C2255"/>
    <w:rsid w:val="008C570B"/>
    <w:rsid w:val="00902EEF"/>
    <w:rsid w:val="0090629C"/>
    <w:rsid w:val="00962382"/>
    <w:rsid w:val="00971BBD"/>
    <w:rsid w:val="009873EB"/>
    <w:rsid w:val="009952E9"/>
    <w:rsid w:val="009F3508"/>
    <w:rsid w:val="00A00C11"/>
    <w:rsid w:val="00A1189C"/>
    <w:rsid w:val="00A11A67"/>
    <w:rsid w:val="00A362C7"/>
    <w:rsid w:val="00A71DFA"/>
    <w:rsid w:val="00AB37FF"/>
    <w:rsid w:val="00AC1E87"/>
    <w:rsid w:val="00B40E14"/>
    <w:rsid w:val="00B85616"/>
    <w:rsid w:val="00C44498"/>
    <w:rsid w:val="00C56825"/>
    <w:rsid w:val="00C74B8B"/>
    <w:rsid w:val="00C85B46"/>
    <w:rsid w:val="00CD2178"/>
    <w:rsid w:val="00D7521E"/>
    <w:rsid w:val="00DB7E43"/>
    <w:rsid w:val="00E679AE"/>
    <w:rsid w:val="00E71529"/>
    <w:rsid w:val="00ED3F27"/>
    <w:rsid w:val="00EF7BA9"/>
    <w:rsid w:val="00F02B13"/>
    <w:rsid w:val="00F10B38"/>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96DAFAB-F8F7-4A46-8402-70841BF9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2B1FA-CE49-4753-8ECE-C1831A4F2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545</Words>
  <Characters>2998</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2019-09-12T09:23:00Z</dcterms:created>
  <dcterms:modified xsi:type="dcterms:W3CDTF">2019-09-12T09:23:00Z</dcterms:modified>
</cp:coreProperties>
</file>