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F9D1" w14:textId="77777777" w:rsidR="004529C7" w:rsidRPr="004529C7" w:rsidRDefault="004529C7" w:rsidP="004529C7">
      <w:pPr>
        <w:rPr>
          <w:sz w:val="24"/>
          <w:szCs w:val="24"/>
          <w:lang w:val="nl-BE"/>
        </w:rPr>
      </w:pPr>
      <w:r w:rsidRPr="004529C7">
        <w:rPr>
          <w:sz w:val="24"/>
          <w:szCs w:val="24"/>
          <w:lang w:val="nl-BE"/>
        </w:rPr>
        <w:t>HOMILIE</w:t>
      </w:r>
    </w:p>
    <w:p w14:paraId="43E9B046" w14:textId="77777777" w:rsidR="004529C7" w:rsidRPr="004529C7" w:rsidRDefault="004529C7" w:rsidP="004529C7">
      <w:pPr>
        <w:rPr>
          <w:b/>
          <w:sz w:val="48"/>
          <w:szCs w:val="48"/>
          <w:lang w:val="nl-BE"/>
        </w:rPr>
      </w:pPr>
      <w:r w:rsidRPr="004529C7">
        <w:rPr>
          <w:b/>
          <w:sz w:val="48"/>
          <w:szCs w:val="48"/>
          <w:lang w:val="nl-BE"/>
        </w:rPr>
        <w:t>Mijn vriend Amos</w:t>
      </w:r>
    </w:p>
    <w:p w14:paraId="771C561A" w14:textId="77777777" w:rsidR="004529C7" w:rsidRPr="004529C7" w:rsidRDefault="004529C7" w:rsidP="004529C7">
      <w:pPr>
        <w:rPr>
          <w:sz w:val="24"/>
          <w:szCs w:val="24"/>
          <w:lang w:val="nl-BE"/>
        </w:rPr>
      </w:pPr>
      <w:r w:rsidRPr="004529C7">
        <w:rPr>
          <w:sz w:val="24"/>
          <w:szCs w:val="24"/>
          <w:lang w:val="nl-BE"/>
        </w:rPr>
        <w:t>Amos 6,1a.4-7; Lucas 16,19-31</w:t>
      </w:r>
    </w:p>
    <w:p w14:paraId="15201A22" w14:textId="77777777" w:rsidR="004529C7" w:rsidRPr="00DC7195" w:rsidRDefault="004529C7" w:rsidP="004529C7">
      <w:pPr>
        <w:rPr>
          <w:b/>
          <w:sz w:val="28"/>
          <w:szCs w:val="28"/>
        </w:rPr>
      </w:pPr>
      <w:r>
        <w:rPr>
          <w:b/>
          <w:sz w:val="28"/>
          <w:szCs w:val="28"/>
        </w:rPr>
        <w:t>29</w:t>
      </w:r>
      <w:r w:rsidRPr="00DC7195">
        <w:rPr>
          <w:b/>
          <w:sz w:val="28"/>
          <w:szCs w:val="28"/>
        </w:rPr>
        <w:t xml:space="preserve"> september 20</w:t>
      </w:r>
      <w:r>
        <w:rPr>
          <w:b/>
          <w:sz w:val="28"/>
          <w:szCs w:val="28"/>
        </w:rPr>
        <w:t>19</w:t>
      </w:r>
      <w:r w:rsidRPr="00DC7195">
        <w:rPr>
          <w:b/>
          <w:sz w:val="28"/>
          <w:szCs w:val="28"/>
        </w:rPr>
        <w:t>4</w:t>
      </w:r>
    </w:p>
    <w:p w14:paraId="0B975968" w14:textId="77777777" w:rsidR="004529C7" w:rsidRDefault="004529C7" w:rsidP="004529C7">
      <w:pPr>
        <w:rPr>
          <w:sz w:val="24"/>
          <w:szCs w:val="24"/>
        </w:rPr>
      </w:pPr>
      <w:r w:rsidRPr="004529C7">
        <w:rPr>
          <w:i/>
          <w:sz w:val="24"/>
          <w:szCs w:val="24"/>
        </w:rPr>
        <w:t>Pol Hendrix</w:t>
      </w:r>
    </w:p>
    <w:p w14:paraId="7CFD6F6D" w14:textId="77777777" w:rsidR="004529C7" w:rsidRDefault="004529C7" w:rsidP="004529C7">
      <w:pPr>
        <w:rPr>
          <w:sz w:val="24"/>
          <w:szCs w:val="24"/>
        </w:rPr>
      </w:pPr>
    </w:p>
    <w:p w14:paraId="1BD088B8" w14:textId="629DD417" w:rsidR="004D2888" w:rsidRDefault="004529C7" w:rsidP="004529C7">
      <w:pPr>
        <w:rPr>
          <w:sz w:val="24"/>
          <w:szCs w:val="24"/>
        </w:rPr>
      </w:pPr>
      <w:r>
        <w:rPr>
          <w:sz w:val="24"/>
          <w:szCs w:val="24"/>
        </w:rPr>
        <w:t>Het</w:t>
      </w:r>
      <w:r w:rsidR="00815EBD">
        <w:rPr>
          <w:sz w:val="24"/>
          <w:szCs w:val="24"/>
        </w:rPr>
        <w:t xml:space="preserve"> is de laatste weken al enkele keren aan bod geweest, omdat het een favoriet thema is van de evangelist Lucas</w:t>
      </w:r>
      <w:r w:rsidR="00A47957">
        <w:rPr>
          <w:sz w:val="24"/>
          <w:szCs w:val="24"/>
        </w:rPr>
        <w:t xml:space="preserve">, met name de kloof tussen arm en rijk en hoe God toch een wereld wil zonder die kloof.  </w:t>
      </w:r>
      <w:r w:rsidR="003C34A0">
        <w:rPr>
          <w:sz w:val="24"/>
          <w:szCs w:val="24"/>
        </w:rPr>
        <w:t xml:space="preserve">Herhaaldelijk wordt in de evangeliën </w:t>
      </w:r>
      <w:proofErr w:type="gramStart"/>
      <w:r w:rsidR="003C34A0">
        <w:rPr>
          <w:sz w:val="24"/>
          <w:szCs w:val="24"/>
        </w:rPr>
        <w:t>onderstreept</w:t>
      </w:r>
      <w:proofErr w:type="gramEnd"/>
      <w:r w:rsidR="003C34A0">
        <w:rPr>
          <w:sz w:val="24"/>
          <w:szCs w:val="24"/>
        </w:rPr>
        <w:t xml:space="preserve"> hoe moeilijk het is voor een rijke om in het Rijk der hemelen te komen.  Rijkdom is immers een streven dat in de tegenovergestelde richting gaat </w:t>
      </w:r>
      <w:r w:rsidR="00624DDD">
        <w:rPr>
          <w:sz w:val="24"/>
          <w:szCs w:val="24"/>
        </w:rPr>
        <w:t>van het streven naar het doorbreken van het Rijk Gods.  ‘Geld maakt niet gelukkig’ geven de meeste mensen toe, ‘maar</w:t>
      </w:r>
      <w:r w:rsidR="00E1061B">
        <w:rPr>
          <w:sz w:val="24"/>
          <w:szCs w:val="24"/>
        </w:rPr>
        <w:t xml:space="preserve"> </w:t>
      </w:r>
      <w:r w:rsidR="00624DDD">
        <w:rPr>
          <w:sz w:val="24"/>
          <w:szCs w:val="24"/>
        </w:rPr>
        <w:t xml:space="preserve">het is toch handig dat je ’t hebt’.  </w:t>
      </w:r>
      <w:r w:rsidR="00DB71AA">
        <w:rPr>
          <w:sz w:val="24"/>
          <w:szCs w:val="24"/>
        </w:rPr>
        <w:t xml:space="preserve">Dat zei ik vorige zondag ook al.  </w:t>
      </w:r>
      <w:r w:rsidR="00624DDD">
        <w:rPr>
          <w:sz w:val="24"/>
          <w:szCs w:val="24"/>
        </w:rPr>
        <w:t xml:space="preserve">En inderdaad, zoals het in onze wereld draait, heeft een mens geld nodig om op een menswaardige manier te leven.  Het gaat dan ook niet over geld als zodanig maar wel over het vergaren van rijkdom zonder aandacht voor degenen die in armoede moeten leven.  Meer nog: een rijke moet zich afvragen of </w:t>
      </w:r>
      <w:r w:rsidR="00DB71AA">
        <w:rPr>
          <w:sz w:val="24"/>
          <w:szCs w:val="24"/>
        </w:rPr>
        <w:t xml:space="preserve">zijn </w:t>
      </w:r>
      <w:r w:rsidR="00624DDD">
        <w:rPr>
          <w:sz w:val="24"/>
          <w:szCs w:val="24"/>
        </w:rPr>
        <w:t>rijkdom wel ethisch verantwoord is.</w:t>
      </w:r>
    </w:p>
    <w:p w14:paraId="2A19B00B" w14:textId="77777777" w:rsidR="00624DDD" w:rsidRDefault="00624DDD" w:rsidP="004529C7">
      <w:pPr>
        <w:rPr>
          <w:sz w:val="24"/>
          <w:szCs w:val="24"/>
        </w:rPr>
      </w:pPr>
    </w:p>
    <w:p w14:paraId="36836E7D" w14:textId="16E00FD8" w:rsidR="00624DDD" w:rsidRDefault="00624DDD" w:rsidP="004529C7">
      <w:pPr>
        <w:rPr>
          <w:sz w:val="24"/>
          <w:szCs w:val="24"/>
        </w:rPr>
      </w:pPr>
      <w:r>
        <w:rPr>
          <w:sz w:val="24"/>
          <w:szCs w:val="24"/>
        </w:rPr>
        <w:t xml:space="preserve">Om daarbij stil te staan, wil ik u </w:t>
      </w:r>
      <w:r w:rsidR="00E1061B">
        <w:rPr>
          <w:sz w:val="24"/>
          <w:szCs w:val="24"/>
        </w:rPr>
        <w:t xml:space="preserve">nog eens </w:t>
      </w:r>
      <w:r>
        <w:rPr>
          <w:sz w:val="24"/>
          <w:szCs w:val="24"/>
        </w:rPr>
        <w:t xml:space="preserve">mijn goede vriend Amos voorstellen.  Amos was naar eigen zeggen een schapenfokker en een vijgenkweker die leefde aan de rand van de </w:t>
      </w:r>
      <w:proofErr w:type="spellStart"/>
      <w:r>
        <w:rPr>
          <w:sz w:val="24"/>
          <w:szCs w:val="24"/>
        </w:rPr>
        <w:t>Negevwoestijn</w:t>
      </w:r>
      <w:proofErr w:type="spellEnd"/>
      <w:r>
        <w:rPr>
          <w:sz w:val="24"/>
          <w:szCs w:val="24"/>
        </w:rPr>
        <w:t xml:space="preserve"> </w:t>
      </w:r>
      <w:r w:rsidR="00223009">
        <w:rPr>
          <w:sz w:val="24"/>
          <w:szCs w:val="24"/>
        </w:rPr>
        <w:t xml:space="preserve">(ten westen van de Dode Zee) </w:t>
      </w:r>
      <w:r>
        <w:rPr>
          <w:sz w:val="24"/>
          <w:szCs w:val="24"/>
        </w:rPr>
        <w:t>omstreeks het jaar 750 vóór Christus.  Er zijn vermoedens dat het hier niet gaat om een simpel boerke maar om een ontwikkeld man, die thuis was in de politiek, de cultuur en de theologie.  Dat blijkt immers uit zijn geschriften</w:t>
      </w:r>
      <w:r w:rsidR="00223009">
        <w:rPr>
          <w:sz w:val="24"/>
          <w:szCs w:val="24"/>
        </w:rPr>
        <w:t>.  Amos treedt vooral op tegen de decadentie van de rijken in de joodse samenleving.  Hoe corrupt zij zijn en leven op de kap van de armen.  U hebt dat gehoord in de eerste lezing en vo</w:t>
      </w:r>
      <w:r w:rsidR="00317273">
        <w:rPr>
          <w:sz w:val="24"/>
          <w:szCs w:val="24"/>
        </w:rPr>
        <w:t>ri</w:t>
      </w:r>
      <w:r w:rsidR="00223009">
        <w:rPr>
          <w:sz w:val="24"/>
          <w:szCs w:val="24"/>
        </w:rPr>
        <w:t xml:space="preserve">ge zondag </w:t>
      </w:r>
      <w:r w:rsidR="00317273">
        <w:rPr>
          <w:sz w:val="24"/>
          <w:szCs w:val="24"/>
        </w:rPr>
        <w:t>heb</w:t>
      </w:r>
      <w:r w:rsidR="00223009">
        <w:rPr>
          <w:sz w:val="24"/>
          <w:szCs w:val="24"/>
        </w:rPr>
        <w:t xml:space="preserve">t u daar </w:t>
      </w:r>
      <w:r w:rsidR="00317273">
        <w:rPr>
          <w:sz w:val="24"/>
          <w:szCs w:val="24"/>
        </w:rPr>
        <w:t>ook</w:t>
      </w:r>
      <w:r w:rsidR="00223009">
        <w:rPr>
          <w:sz w:val="24"/>
          <w:szCs w:val="24"/>
        </w:rPr>
        <w:t xml:space="preserve"> een fraai voorbeeld van</w:t>
      </w:r>
      <w:r w:rsidR="00317273">
        <w:rPr>
          <w:sz w:val="24"/>
          <w:szCs w:val="24"/>
        </w:rPr>
        <w:t xml:space="preserve"> gekregen</w:t>
      </w:r>
      <w:r w:rsidR="00223009">
        <w:rPr>
          <w:sz w:val="24"/>
          <w:szCs w:val="24"/>
        </w:rPr>
        <w:t xml:space="preserve">.  </w:t>
      </w:r>
      <w:r w:rsidR="00FA6C24">
        <w:rPr>
          <w:sz w:val="24"/>
          <w:szCs w:val="24"/>
        </w:rPr>
        <w:t>Ik voeg er graag nog een aan toe</w:t>
      </w:r>
      <w:r w:rsidR="00223009">
        <w:rPr>
          <w:sz w:val="24"/>
          <w:szCs w:val="24"/>
        </w:rPr>
        <w:t>:</w:t>
      </w:r>
    </w:p>
    <w:p w14:paraId="0A4EE7DE" w14:textId="687C55E2" w:rsidR="00451F90" w:rsidRDefault="00451F90" w:rsidP="004529C7">
      <w:pPr>
        <w:rPr>
          <w:sz w:val="24"/>
          <w:szCs w:val="24"/>
        </w:rPr>
      </w:pPr>
      <w:r>
        <w:rPr>
          <w:sz w:val="24"/>
          <w:szCs w:val="24"/>
        </w:rPr>
        <w:t xml:space="preserve">“U die de zwakke vertrapt en van zijn graanoogst schatting heft: u bouwt wel huizen van steen, maar erin wonen zult u niet; u plant wel fraaie wijngaarden maar de wijn ervan drinken zult u niet.  Ik weet immers hoe talrijk uw misdaden zijn en hoe talrijk uw zonden; u kwelt de </w:t>
      </w:r>
      <w:proofErr w:type="spellStart"/>
      <w:r>
        <w:rPr>
          <w:sz w:val="24"/>
          <w:szCs w:val="24"/>
        </w:rPr>
        <w:t>rechtschapenen</w:t>
      </w:r>
      <w:proofErr w:type="spellEnd"/>
      <w:r>
        <w:rPr>
          <w:sz w:val="24"/>
          <w:szCs w:val="24"/>
        </w:rPr>
        <w:t>, neemt steekpenningen aan en verdrukt de armen in de stadspoort” (5,11v).</w:t>
      </w:r>
    </w:p>
    <w:p w14:paraId="1021F735" w14:textId="2CCC8AF1" w:rsidR="00FA7C31" w:rsidRDefault="00FA7C31" w:rsidP="004529C7">
      <w:pPr>
        <w:rPr>
          <w:sz w:val="24"/>
          <w:szCs w:val="24"/>
        </w:rPr>
      </w:pPr>
      <w:r>
        <w:rPr>
          <w:sz w:val="24"/>
          <w:szCs w:val="24"/>
        </w:rPr>
        <w:t>Zo kondigt Amos aan hoe God hen zal straffen als ze hun leven niet beteren.  En die straf zal trouwens ook komen in de vorm van de verovering door de Assyriërs en de ballingschap.</w:t>
      </w:r>
    </w:p>
    <w:p w14:paraId="0BB55BB3" w14:textId="77777777" w:rsidR="00FA7C31" w:rsidRDefault="00FA7C31" w:rsidP="004529C7">
      <w:pPr>
        <w:rPr>
          <w:sz w:val="24"/>
          <w:szCs w:val="24"/>
        </w:rPr>
      </w:pPr>
      <w:r>
        <w:rPr>
          <w:sz w:val="24"/>
          <w:szCs w:val="24"/>
        </w:rPr>
        <w:t>Amos fulmineert niet enkel tegen hun onrechtvaardige rijkdom maar ook tegen hun holle godsdienstpraktijken</w:t>
      </w:r>
      <w:r w:rsidR="001212E6">
        <w:rPr>
          <w:sz w:val="24"/>
          <w:szCs w:val="24"/>
        </w:rPr>
        <w:t>.  Wat betekenen tenslotte hun offers tegenover hun wangedrag.  Zoals Jezus zei: “Je kan niet God dienen én de mammon”.  Een paar voorbeelden:</w:t>
      </w:r>
    </w:p>
    <w:p w14:paraId="478BA192" w14:textId="3DFAFF3E" w:rsidR="00451F90" w:rsidRDefault="00451F90" w:rsidP="004529C7">
      <w:pPr>
        <w:rPr>
          <w:sz w:val="24"/>
          <w:szCs w:val="24"/>
        </w:rPr>
      </w:pPr>
      <w:r>
        <w:rPr>
          <w:sz w:val="24"/>
          <w:szCs w:val="24"/>
        </w:rPr>
        <w:t xml:space="preserve">“Ga (op bedevaart) naar Betel om te zondigen, naar </w:t>
      </w:r>
      <w:proofErr w:type="spellStart"/>
      <w:r>
        <w:rPr>
          <w:sz w:val="24"/>
          <w:szCs w:val="24"/>
        </w:rPr>
        <w:t>Gilgal</w:t>
      </w:r>
      <w:proofErr w:type="spellEnd"/>
      <w:r>
        <w:rPr>
          <w:sz w:val="24"/>
          <w:szCs w:val="24"/>
        </w:rPr>
        <w:t xml:space="preserve"> om er jullie zonde nog erger te maken.  Breng iedere ochtend jullie offers en om de drie dagen jullie tienden.  Breng dankoffers van gezuurd brood en maak ophef over jullie vrijwillige gaven. Dat doen jullie immers zo graag, zonen van Israël” (4,4v).</w:t>
      </w:r>
    </w:p>
    <w:p w14:paraId="52C229B5" w14:textId="7157F48C" w:rsidR="00451F90" w:rsidRDefault="00451F90" w:rsidP="004529C7">
      <w:pPr>
        <w:rPr>
          <w:sz w:val="24"/>
          <w:szCs w:val="24"/>
        </w:rPr>
      </w:pPr>
      <w:r>
        <w:rPr>
          <w:sz w:val="24"/>
          <w:szCs w:val="24"/>
        </w:rPr>
        <w:t>“Ik haat, Ik verfoei uw feesten, in uw vieringen schep Ik geen genoegen. Want als u Mij brandoffers en meeloffers brengt behagen ze Mij niet; uw vrede</w:t>
      </w:r>
      <w:r w:rsidR="00FA7C31">
        <w:rPr>
          <w:sz w:val="24"/>
          <w:szCs w:val="24"/>
        </w:rPr>
        <w:t>s</w:t>
      </w:r>
      <w:r>
        <w:rPr>
          <w:sz w:val="24"/>
          <w:szCs w:val="24"/>
        </w:rPr>
        <w:t>offers van gemeste kalveren kan Ik niet meer aanzien.  Bespaar mij het lawaai van uw liederen; de klank van uw harpen wil Ik niet meer horen!  Nee, het recht moet stromen als water, de gerechtigheid als een nooit opdrogende beek” (</w:t>
      </w:r>
      <w:r w:rsidR="00FA7C31">
        <w:rPr>
          <w:sz w:val="24"/>
          <w:szCs w:val="24"/>
        </w:rPr>
        <w:t>5,21-24).</w:t>
      </w:r>
    </w:p>
    <w:p w14:paraId="7DC6E0D6" w14:textId="77777777" w:rsidR="00337607" w:rsidRDefault="001212E6" w:rsidP="004529C7">
      <w:pPr>
        <w:rPr>
          <w:sz w:val="24"/>
          <w:szCs w:val="24"/>
        </w:rPr>
      </w:pPr>
      <w:r>
        <w:rPr>
          <w:sz w:val="24"/>
          <w:szCs w:val="24"/>
        </w:rPr>
        <w:t xml:space="preserve">U zal begrijpen dat ze Amos niet graag zagen komen.  Maar wat kon hij anders zeggen?  Hij kon toch niet zwijgen.  Het is juist de taak van de profeet om zijn stem te verheffen tegen al dat onrecht.  </w:t>
      </w:r>
    </w:p>
    <w:p w14:paraId="51AC7B03" w14:textId="77777777" w:rsidR="00337607" w:rsidRDefault="00337607" w:rsidP="004529C7">
      <w:pPr>
        <w:rPr>
          <w:sz w:val="24"/>
          <w:szCs w:val="24"/>
        </w:rPr>
      </w:pPr>
    </w:p>
    <w:p w14:paraId="60F7F2F0" w14:textId="564D83C9" w:rsidR="001212E6" w:rsidRDefault="001212E6" w:rsidP="004529C7">
      <w:pPr>
        <w:rPr>
          <w:sz w:val="24"/>
          <w:szCs w:val="24"/>
        </w:rPr>
      </w:pPr>
      <w:r>
        <w:rPr>
          <w:sz w:val="24"/>
          <w:szCs w:val="24"/>
        </w:rPr>
        <w:t>Maar … achter de donkere wolken scheen toch de zon.  Gelukkig kon hij ook aankondigen dat er een tijd van herstel zou aanbreken.  Want ze waren niet allemaal slecht.  Er zou een kleine rest uit ballingschap terugkeren.  En dan, en zo eindigt het boek Amos</w:t>
      </w:r>
      <w:r w:rsidR="00317273">
        <w:rPr>
          <w:sz w:val="24"/>
          <w:szCs w:val="24"/>
        </w:rPr>
        <w:t xml:space="preserve"> (en het is een frag</w:t>
      </w:r>
      <w:bookmarkStart w:id="0" w:name="_GoBack"/>
      <w:bookmarkEnd w:id="0"/>
      <w:r w:rsidR="00317273">
        <w:rPr>
          <w:sz w:val="24"/>
          <w:szCs w:val="24"/>
        </w:rPr>
        <w:t>ment dat men tegenwoordig in Israël een beetje té graag leest …)</w:t>
      </w:r>
      <w:r>
        <w:rPr>
          <w:sz w:val="24"/>
          <w:szCs w:val="24"/>
        </w:rPr>
        <w:t>:</w:t>
      </w:r>
    </w:p>
    <w:p w14:paraId="232FBAA7" w14:textId="77777777" w:rsidR="00FA7C31" w:rsidRDefault="00FA7C31" w:rsidP="004529C7">
      <w:pPr>
        <w:rPr>
          <w:sz w:val="24"/>
          <w:szCs w:val="24"/>
        </w:rPr>
      </w:pPr>
      <w:r>
        <w:rPr>
          <w:sz w:val="24"/>
          <w:szCs w:val="24"/>
        </w:rPr>
        <w:t xml:space="preserve">“Op die dag herstel Ik de bouwvallige hut van David, dicht Ik haar scheuren en zet Ik weer overeind wat is neergehaald en bouw Ik haar op als voorheen.  Wat is overgebleven van </w:t>
      </w:r>
      <w:proofErr w:type="spellStart"/>
      <w:r>
        <w:rPr>
          <w:sz w:val="24"/>
          <w:szCs w:val="24"/>
        </w:rPr>
        <w:t>Edom</w:t>
      </w:r>
      <w:proofErr w:type="spellEnd"/>
      <w:r>
        <w:rPr>
          <w:sz w:val="24"/>
          <w:szCs w:val="24"/>
        </w:rPr>
        <w:t xml:space="preserve"> en van al de volken waarover mijn Naam is uitgeroepen, nemen zij in bezit.  Zie de dagen komen dat de ploeger de maaier op de voet volgt en de druivenperser de zaaier.  En de bergen zullen stromen van de most en alle heuvels zullen ervan druipen.  Dan herstel ik mijn volk Israël in zijn vroegere staat; dan herbouwen zij de </w:t>
      </w:r>
      <w:r>
        <w:rPr>
          <w:sz w:val="24"/>
          <w:szCs w:val="24"/>
        </w:rPr>
        <w:lastRenderedPageBreak/>
        <w:t>verwoeste steden en bewonen die weer, dan planten zij wijngaarden en drinken hun wijn, dan leggen zij boomgaarden aan en eten hun vruchten.  Ik zal hen planten in hun eigen grond en zij worden niet meer weggerukt uit de grond die Ik hun heb gegeven” (9,11vv).</w:t>
      </w:r>
    </w:p>
    <w:p w14:paraId="06FAE2E4" w14:textId="77777777" w:rsidR="00FA6C24" w:rsidRDefault="00DC7195" w:rsidP="004529C7">
      <w:pPr>
        <w:rPr>
          <w:sz w:val="24"/>
          <w:szCs w:val="24"/>
        </w:rPr>
      </w:pPr>
      <w:r>
        <w:rPr>
          <w:sz w:val="24"/>
          <w:szCs w:val="24"/>
        </w:rPr>
        <w:t>Dit alles is lang geleden.  Maar hebt u ook door dat Amos vandaag ook zijn werk zou hebben?</w:t>
      </w:r>
    </w:p>
    <w:p w14:paraId="3FDD718C" w14:textId="77777777" w:rsidR="00FA6C24" w:rsidRDefault="00FA6C24" w:rsidP="004529C7">
      <w:pPr>
        <w:rPr>
          <w:sz w:val="24"/>
          <w:szCs w:val="24"/>
        </w:rPr>
      </w:pPr>
    </w:p>
    <w:sectPr w:rsidR="00FA6C24" w:rsidSect="004529C7">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D1"/>
    <w:rsid w:val="00016599"/>
    <w:rsid w:val="000B174D"/>
    <w:rsid w:val="000C0FEB"/>
    <w:rsid w:val="001212E6"/>
    <w:rsid w:val="001A71FA"/>
    <w:rsid w:val="00223009"/>
    <w:rsid w:val="00223109"/>
    <w:rsid w:val="002760D1"/>
    <w:rsid w:val="00317273"/>
    <w:rsid w:val="00337607"/>
    <w:rsid w:val="003C34A0"/>
    <w:rsid w:val="00451F90"/>
    <w:rsid w:val="004529C7"/>
    <w:rsid w:val="004D2888"/>
    <w:rsid w:val="00563FB4"/>
    <w:rsid w:val="00624DDD"/>
    <w:rsid w:val="00725C51"/>
    <w:rsid w:val="00815EBD"/>
    <w:rsid w:val="00A13F91"/>
    <w:rsid w:val="00A47957"/>
    <w:rsid w:val="00AB0DA1"/>
    <w:rsid w:val="00B054F1"/>
    <w:rsid w:val="00C51B31"/>
    <w:rsid w:val="00C72C87"/>
    <w:rsid w:val="00CB1AC4"/>
    <w:rsid w:val="00DB71AA"/>
    <w:rsid w:val="00DC7195"/>
    <w:rsid w:val="00DF2435"/>
    <w:rsid w:val="00E1061B"/>
    <w:rsid w:val="00EB4C83"/>
    <w:rsid w:val="00FA6C24"/>
    <w:rsid w:val="00FA7C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A35AB"/>
  <w15:chartTrackingRefBased/>
  <w15:docId w15:val="{7C39EC61-E7B2-44EC-971F-538A6E91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Paul Hendrix</cp:lastModifiedBy>
  <cp:revision>2</cp:revision>
  <dcterms:created xsi:type="dcterms:W3CDTF">2019-09-30T03:58:00Z</dcterms:created>
  <dcterms:modified xsi:type="dcterms:W3CDTF">2019-09-30T03:58:00Z</dcterms:modified>
</cp:coreProperties>
</file>